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E8785" w14:textId="77777777" w:rsidR="00FA6F7F" w:rsidRDefault="00FA6F7F"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p>
    <w:p w14:paraId="5B39CD40" w14:textId="23D0E71A" w:rsidR="008160E7" w:rsidRPr="00DF32A7" w:rsidRDefault="008160E7"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r w:rsidRPr="00DF32A7">
        <w:rPr>
          <w:rFonts w:ascii="Arial" w:hAnsi="Arial" w:cs="Arial"/>
          <w:sz w:val="36"/>
        </w:rPr>
        <w:t>ROSLISTON PARISH COUNCIL</w:t>
      </w:r>
    </w:p>
    <w:p w14:paraId="538405A9" w14:textId="77777777" w:rsidR="008160E7" w:rsidRDefault="008160E7" w:rsidP="008160E7">
      <w:pPr>
        <w:pBdr>
          <w:top w:val="single" w:sz="4" w:space="1" w:color="auto"/>
          <w:left w:val="single" w:sz="4" w:space="4" w:color="auto"/>
          <w:bottom w:val="single" w:sz="4" w:space="1" w:color="auto"/>
          <w:right w:val="single" w:sz="4" w:space="4" w:color="auto"/>
        </w:pBdr>
        <w:jc w:val="center"/>
        <w:rPr>
          <w:rFonts w:ascii="Arial" w:hAnsi="Arial" w:cs="Arial"/>
          <w:sz w:val="20"/>
          <w:szCs w:val="16"/>
        </w:rPr>
      </w:pPr>
      <w:r w:rsidRPr="00DF32A7">
        <w:rPr>
          <w:rFonts w:ascii="Arial" w:hAnsi="Arial" w:cs="Arial"/>
          <w:sz w:val="20"/>
          <w:szCs w:val="16"/>
        </w:rPr>
        <w:t>South Derbyshire District in the County of Derby</w:t>
      </w:r>
    </w:p>
    <w:p w14:paraId="78D64F74" w14:textId="101E8F2C" w:rsidR="003C3A10" w:rsidRPr="003C3A10" w:rsidRDefault="003C3A10" w:rsidP="008160E7">
      <w:pPr>
        <w:pBdr>
          <w:top w:val="single" w:sz="4" w:space="1" w:color="auto"/>
          <w:left w:val="single" w:sz="4" w:space="4" w:color="auto"/>
          <w:bottom w:val="single" w:sz="4" w:space="1" w:color="auto"/>
          <w:right w:val="single" w:sz="4" w:space="4" w:color="auto"/>
        </w:pBdr>
        <w:jc w:val="center"/>
        <w:rPr>
          <w:rFonts w:ascii="Arial" w:hAnsi="Arial" w:cs="Arial"/>
          <w:b/>
          <w:bCs/>
          <w:sz w:val="32"/>
        </w:rPr>
      </w:pPr>
      <w:r w:rsidRPr="003C3A10">
        <w:rPr>
          <w:rFonts w:ascii="Arial" w:hAnsi="Arial" w:cs="Arial"/>
          <w:b/>
          <w:bCs/>
          <w:sz w:val="20"/>
          <w:szCs w:val="16"/>
        </w:rPr>
        <w:t>Derbyshire Association of Counci</w:t>
      </w:r>
      <w:r>
        <w:rPr>
          <w:rFonts w:ascii="Arial" w:hAnsi="Arial" w:cs="Arial"/>
          <w:b/>
          <w:bCs/>
          <w:sz w:val="20"/>
          <w:szCs w:val="16"/>
        </w:rPr>
        <w:t>ls</w:t>
      </w:r>
      <w:r w:rsidR="00345347">
        <w:rPr>
          <w:rFonts w:ascii="Arial" w:hAnsi="Arial" w:cs="Arial"/>
          <w:b/>
          <w:bCs/>
          <w:sz w:val="20"/>
          <w:szCs w:val="16"/>
        </w:rPr>
        <w:t>:</w:t>
      </w:r>
      <w:r w:rsidRPr="003C3A10">
        <w:rPr>
          <w:rFonts w:ascii="Arial" w:hAnsi="Arial" w:cs="Arial"/>
          <w:b/>
          <w:bCs/>
          <w:sz w:val="20"/>
          <w:szCs w:val="16"/>
        </w:rPr>
        <w:t xml:space="preserve"> Council of the year 2022</w:t>
      </w:r>
    </w:p>
    <w:p w14:paraId="0ADA1670" w14:textId="77777777" w:rsidR="008160E7" w:rsidRPr="00DF32A7" w:rsidRDefault="008160E7" w:rsidP="008160E7">
      <w:pPr>
        <w:jc w:val="center"/>
        <w:rPr>
          <w:rFonts w:ascii="Arial" w:hAnsi="Arial" w:cs="Arial"/>
          <w:b/>
          <w:bCs/>
        </w:rPr>
      </w:pPr>
    </w:p>
    <w:tbl>
      <w:tblPr>
        <w:tblW w:w="9747" w:type="dxa"/>
        <w:tblLook w:val="04A0" w:firstRow="1" w:lastRow="0" w:firstColumn="1" w:lastColumn="0" w:noHBand="0" w:noVBand="1"/>
      </w:tblPr>
      <w:tblGrid>
        <w:gridCol w:w="5637"/>
        <w:gridCol w:w="4110"/>
      </w:tblGrid>
      <w:tr w:rsidR="008160E7" w:rsidRPr="00DF32A7" w14:paraId="24E24E73" w14:textId="77777777" w:rsidTr="00A149CB">
        <w:tc>
          <w:tcPr>
            <w:tcW w:w="5637" w:type="dxa"/>
            <w:shd w:val="clear" w:color="auto" w:fill="auto"/>
          </w:tcPr>
          <w:p w14:paraId="6B9B8BB2" w14:textId="77777777" w:rsidR="008160E7" w:rsidRPr="00DF32A7" w:rsidRDefault="008160E7" w:rsidP="0014316E">
            <w:pPr>
              <w:ind w:left="567" w:hanging="567"/>
              <w:jc w:val="both"/>
              <w:rPr>
                <w:rFonts w:ascii="Arial" w:hAnsi="Arial" w:cs="Arial"/>
                <w:bCs/>
                <w:sz w:val="22"/>
              </w:rPr>
            </w:pPr>
          </w:p>
          <w:p w14:paraId="494B10AB" w14:textId="77777777" w:rsidR="008160E7" w:rsidRPr="00DF32A7" w:rsidRDefault="008160E7" w:rsidP="0014316E">
            <w:pPr>
              <w:ind w:left="567" w:hanging="567"/>
              <w:jc w:val="both"/>
              <w:rPr>
                <w:rFonts w:ascii="Arial" w:hAnsi="Arial" w:cs="Arial"/>
                <w:bCs/>
                <w:sz w:val="22"/>
              </w:rPr>
            </w:pPr>
          </w:p>
          <w:p w14:paraId="5FCB4444" w14:textId="42F2953E" w:rsidR="008160E7" w:rsidRPr="00DF32A7" w:rsidRDefault="008160E7" w:rsidP="00E60C74">
            <w:pPr>
              <w:ind w:left="-108"/>
              <w:jc w:val="both"/>
              <w:rPr>
                <w:rFonts w:ascii="Arial" w:hAnsi="Arial" w:cs="Arial"/>
                <w:bCs/>
                <w:sz w:val="22"/>
              </w:rPr>
            </w:pPr>
            <w:r w:rsidRPr="00DF32A7">
              <w:rPr>
                <w:rFonts w:ascii="Arial" w:hAnsi="Arial" w:cs="Arial"/>
                <w:bCs/>
                <w:sz w:val="22"/>
              </w:rPr>
              <w:t>To:</w:t>
            </w:r>
            <w:r w:rsidRPr="00DF32A7">
              <w:rPr>
                <w:rFonts w:ascii="Arial" w:hAnsi="Arial" w:cs="Arial"/>
                <w:bCs/>
                <w:sz w:val="22"/>
              </w:rPr>
              <w:tab/>
            </w:r>
          </w:p>
          <w:p w14:paraId="1406BDDF" w14:textId="77777777" w:rsidR="008160E7" w:rsidRPr="00DF32A7" w:rsidRDefault="008160E7" w:rsidP="00E60C74">
            <w:pPr>
              <w:ind w:left="-108"/>
              <w:jc w:val="both"/>
              <w:rPr>
                <w:rFonts w:ascii="Arial" w:hAnsi="Arial" w:cs="Arial"/>
                <w:bCs/>
                <w:sz w:val="22"/>
              </w:rPr>
            </w:pPr>
          </w:p>
          <w:p w14:paraId="61AECD55" w14:textId="77777777" w:rsidR="008160E7" w:rsidRPr="00DF32A7" w:rsidRDefault="008160E7" w:rsidP="00E60C74">
            <w:pPr>
              <w:ind w:left="-108"/>
              <w:jc w:val="both"/>
              <w:rPr>
                <w:rFonts w:ascii="Arial" w:hAnsi="Arial" w:cs="Arial"/>
                <w:bCs/>
                <w:sz w:val="22"/>
              </w:rPr>
            </w:pPr>
            <w:r w:rsidRPr="00DF32A7">
              <w:rPr>
                <w:rFonts w:ascii="Arial" w:hAnsi="Arial" w:cs="Arial"/>
                <w:bCs/>
                <w:sz w:val="22"/>
              </w:rPr>
              <w:t>Chairman and Members of Rosliston Parish Council</w:t>
            </w:r>
          </w:p>
          <w:p w14:paraId="09CE922D" w14:textId="58E01504" w:rsidR="00E60C74" w:rsidRPr="00DF32A7" w:rsidRDefault="008160E7" w:rsidP="009D31AA">
            <w:pPr>
              <w:ind w:left="-108"/>
              <w:jc w:val="both"/>
              <w:rPr>
                <w:rFonts w:ascii="Arial" w:hAnsi="Arial" w:cs="Arial"/>
                <w:bCs/>
                <w:sz w:val="22"/>
              </w:rPr>
            </w:pPr>
            <w:r w:rsidRPr="00DF32A7">
              <w:rPr>
                <w:rFonts w:ascii="Arial" w:hAnsi="Arial" w:cs="Arial"/>
                <w:bCs/>
                <w:sz w:val="22"/>
              </w:rPr>
              <w:t>Ward Members - South Derbyshire District Council</w:t>
            </w:r>
            <w:r w:rsidR="0014316E">
              <w:rPr>
                <w:rFonts w:ascii="Arial" w:hAnsi="Arial" w:cs="Arial"/>
                <w:bCs/>
                <w:sz w:val="22"/>
              </w:rPr>
              <w:t xml:space="preserve"> and</w:t>
            </w:r>
            <w:r w:rsidRPr="00DF32A7">
              <w:rPr>
                <w:rFonts w:ascii="Arial" w:hAnsi="Arial" w:cs="Arial"/>
                <w:bCs/>
                <w:sz w:val="22"/>
              </w:rPr>
              <w:t xml:space="preserve"> Derbyshire County Council </w:t>
            </w:r>
          </w:p>
        </w:tc>
        <w:tc>
          <w:tcPr>
            <w:tcW w:w="4110" w:type="dxa"/>
            <w:shd w:val="clear" w:color="auto" w:fill="auto"/>
          </w:tcPr>
          <w:p w14:paraId="54CA7348" w14:textId="77777777" w:rsidR="008160E7" w:rsidRPr="00DF32A7" w:rsidRDefault="008160E7" w:rsidP="00A149CB">
            <w:pPr>
              <w:jc w:val="right"/>
              <w:rPr>
                <w:rFonts w:ascii="Arial" w:hAnsi="Arial" w:cs="Arial"/>
                <w:bCs/>
                <w:sz w:val="20"/>
              </w:rPr>
            </w:pPr>
          </w:p>
          <w:p w14:paraId="75B56E10" w14:textId="77777777" w:rsidR="008160E7" w:rsidRPr="00DF32A7" w:rsidRDefault="008160E7" w:rsidP="00A149CB">
            <w:pPr>
              <w:jc w:val="right"/>
              <w:rPr>
                <w:rFonts w:ascii="Arial" w:hAnsi="Arial" w:cs="Arial"/>
                <w:bCs/>
                <w:sz w:val="20"/>
              </w:rPr>
            </w:pPr>
            <w:r w:rsidRPr="00DF32A7">
              <w:rPr>
                <w:rFonts w:ascii="Arial" w:hAnsi="Arial" w:cs="Arial"/>
                <w:bCs/>
                <w:sz w:val="20"/>
              </w:rPr>
              <w:t>Email: clerk@roslistonparishcouncil.org.uk</w:t>
            </w:r>
          </w:p>
          <w:p w14:paraId="01B96A72" w14:textId="07DC01C1" w:rsidR="00A207EA" w:rsidRDefault="00000000" w:rsidP="00A207EA">
            <w:pPr>
              <w:jc w:val="right"/>
              <w:rPr>
                <w:rFonts w:ascii="Arial" w:hAnsi="Arial" w:cs="Arial"/>
                <w:bCs/>
                <w:sz w:val="20"/>
              </w:rPr>
            </w:pPr>
            <w:hyperlink r:id="rId7" w:history="1">
              <w:r w:rsidR="00A207EA" w:rsidRPr="003431F9">
                <w:rPr>
                  <w:rStyle w:val="Hyperlink"/>
                  <w:rFonts w:ascii="Arial" w:hAnsi="Arial" w:cs="Arial"/>
                  <w:bCs/>
                  <w:sz w:val="20"/>
                </w:rPr>
                <w:t>www.roslistonparishcouncil.org.uk</w:t>
              </w:r>
            </w:hyperlink>
          </w:p>
          <w:p w14:paraId="7CE629E6" w14:textId="2E283990" w:rsidR="008160E7" w:rsidRPr="000A4E60" w:rsidRDefault="007772F8" w:rsidP="00A207EA">
            <w:pPr>
              <w:jc w:val="right"/>
              <w:rPr>
                <w:rFonts w:ascii="Arial" w:hAnsi="Arial" w:cs="Arial"/>
                <w:bCs/>
                <w:sz w:val="20"/>
              </w:rPr>
            </w:pPr>
            <w:r>
              <w:rPr>
                <w:rFonts w:ascii="Arial" w:hAnsi="Arial" w:cs="Arial"/>
                <w:bCs/>
                <w:sz w:val="22"/>
              </w:rPr>
              <w:t>1</w:t>
            </w:r>
            <w:r w:rsidR="006C4C13">
              <w:rPr>
                <w:rFonts w:ascii="Arial" w:hAnsi="Arial" w:cs="Arial"/>
                <w:bCs/>
                <w:sz w:val="22"/>
              </w:rPr>
              <w:t>1</w:t>
            </w:r>
            <w:r w:rsidR="006C4C13" w:rsidRPr="006C4C13">
              <w:rPr>
                <w:rFonts w:ascii="Arial" w:hAnsi="Arial" w:cs="Arial"/>
                <w:bCs/>
                <w:sz w:val="22"/>
                <w:vertAlign w:val="superscript"/>
              </w:rPr>
              <w:t>th</w:t>
            </w:r>
            <w:r w:rsidR="006C4C13">
              <w:rPr>
                <w:rFonts w:ascii="Arial" w:hAnsi="Arial" w:cs="Arial"/>
                <w:bCs/>
                <w:sz w:val="22"/>
              </w:rPr>
              <w:t xml:space="preserve"> June</w:t>
            </w:r>
            <w:r>
              <w:rPr>
                <w:rFonts w:ascii="Arial" w:hAnsi="Arial" w:cs="Arial"/>
                <w:bCs/>
                <w:sz w:val="22"/>
              </w:rPr>
              <w:t xml:space="preserve"> 2024</w:t>
            </w:r>
          </w:p>
        </w:tc>
      </w:tr>
    </w:tbl>
    <w:p w14:paraId="0DE8EF62" w14:textId="77777777" w:rsidR="009D31AA" w:rsidRPr="002529B3" w:rsidRDefault="009D31AA" w:rsidP="009D31AA">
      <w:pPr>
        <w:ind w:right="-1414"/>
        <w:rPr>
          <w:rFonts w:ascii="Arial" w:hAnsi="Arial" w:cs="Arial"/>
          <w:bCs/>
          <w:sz w:val="22"/>
          <w:szCs w:val="22"/>
        </w:rPr>
      </w:pPr>
    </w:p>
    <w:p w14:paraId="3C344810"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Dear Councillor</w:t>
      </w:r>
    </w:p>
    <w:p w14:paraId="3CBD4FE6" w14:textId="77777777" w:rsidR="009D31AA" w:rsidRPr="002529B3" w:rsidRDefault="009D31AA" w:rsidP="009D31AA">
      <w:pPr>
        <w:ind w:right="-1414"/>
        <w:rPr>
          <w:rFonts w:ascii="Arial" w:hAnsi="Arial" w:cs="Arial"/>
          <w:bCs/>
          <w:sz w:val="22"/>
          <w:szCs w:val="22"/>
        </w:rPr>
      </w:pPr>
    </w:p>
    <w:p w14:paraId="4CA86A65" w14:textId="77777777"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next meeting of </w:t>
      </w:r>
      <w:r>
        <w:rPr>
          <w:rFonts w:ascii="Arial" w:hAnsi="Arial" w:cs="Arial"/>
          <w:bCs/>
          <w:sz w:val="22"/>
          <w:szCs w:val="22"/>
        </w:rPr>
        <w:t>Rosliston</w:t>
      </w:r>
      <w:r w:rsidRPr="002529B3">
        <w:rPr>
          <w:rFonts w:ascii="Arial" w:hAnsi="Arial" w:cs="Arial"/>
          <w:bCs/>
          <w:sz w:val="22"/>
          <w:szCs w:val="22"/>
        </w:rPr>
        <w:t xml:space="preserve"> Parish Council, to which you are summoned to attend, will be held </w:t>
      </w:r>
    </w:p>
    <w:p w14:paraId="64B4B544" w14:textId="733977AD" w:rsidR="009D31AA" w:rsidRDefault="009D31AA" w:rsidP="006C4C13">
      <w:pPr>
        <w:ind w:right="-1414"/>
        <w:rPr>
          <w:rFonts w:ascii="Arial" w:hAnsi="Arial" w:cs="Arial"/>
          <w:bCs/>
          <w:color w:val="222222"/>
          <w:sz w:val="22"/>
          <w:szCs w:val="22"/>
          <w:shd w:val="clear" w:color="auto" w:fill="FFFFFF"/>
        </w:rPr>
      </w:pPr>
      <w:r w:rsidRPr="002529B3">
        <w:rPr>
          <w:rFonts w:ascii="Arial" w:hAnsi="Arial" w:cs="Arial"/>
          <w:bCs/>
          <w:sz w:val="22"/>
          <w:szCs w:val="22"/>
        </w:rPr>
        <w:t xml:space="preserve">in the </w:t>
      </w:r>
      <w:r>
        <w:rPr>
          <w:rFonts w:ascii="Arial" w:hAnsi="Arial" w:cs="Arial"/>
          <w:bCs/>
          <w:color w:val="222222"/>
          <w:sz w:val="22"/>
          <w:szCs w:val="22"/>
          <w:shd w:val="clear" w:color="auto" w:fill="FFFFFF"/>
        </w:rPr>
        <w:t xml:space="preserve">meeting room of the Bulls Head, </w:t>
      </w:r>
      <w:r w:rsidRPr="002529B3">
        <w:rPr>
          <w:rFonts w:ascii="Arial" w:hAnsi="Arial" w:cs="Arial"/>
          <w:bCs/>
          <w:color w:val="222222"/>
          <w:sz w:val="22"/>
          <w:szCs w:val="22"/>
          <w:shd w:val="clear" w:color="auto" w:fill="FFFFFF"/>
        </w:rPr>
        <w:t xml:space="preserve">at 7pm, on </w:t>
      </w:r>
      <w:r>
        <w:rPr>
          <w:rFonts w:ascii="Arial" w:hAnsi="Arial" w:cs="Arial"/>
          <w:bCs/>
          <w:color w:val="222222"/>
          <w:sz w:val="22"/>
          <w:szCs w:val="22"/>
          <w:shd w:val="clear" w:color="auto" w:fill="FFFFFF"/>
        </w:rPr>
        <w:t xml:space="preserve">Monday </w:t>
      </w:r>
      <w:r w:rsidR="006C4C13">
        <w:rPr>
          <w:rFonts w:ascii="Arial" w:hAnsi="Arial" w:cs="Arial"/>
          <w:bCs/>
          <w:color w:val="222222"/>
          <w:sz w:val="22"/>
          <w:szCs w:val="22"/>
          <w:shd w:val="clear" w:color="auto" w:fill="FFFFFF"/>
        </w:rPr>
        <w:t>17</w:t>
      </w:r>
      <w:r w:rsidR="006C4C13" w:rsidRPr="006C4C13">
        <w:rPr>
          <w:rFonts w:ascii="Arial" w:hAnsi="Arial" w:cs="Arial"/>
          <w:bCs/>
          <w:color w:val="222222"/>
          <w:sz w:val="22"/>
          <w:szCs w:val="22"/>
          <w:shd w:val="clear" w:color="auto" w:fill="FFFFFF"/>
          <w:vertAlign w:val="superscript"/>
        </w:rPr>
        <w:t>th</w:t>
      </w:r>
      <w:r w:rsidR="006C4C13">
        <w:rPr>
          <w:rFonts w:ascii="Arial" w:hAnsi="Arial" w:cs="Arial"/>
          <w:bCs/>
          <w:color w:val="222222"/>
          <w:sz w:val="22"/>
          <w:szCs w:val="22"/>
          <w:shd w:val="clear" w:color="auto" w:fill="FFFFFF"/>
        </w:rPr>
        <w:t xml:space="preserve"> June</w:t>
      </w:r>
      <w:r w:rsidR="007772F8">
        <w:rPr>
          <w:rFonts w:ascii="Arial" w:hAnsi="Arial" w:cs="Arial"/>
          <w:bCs/>
          <w:color w:val="222222"/>
          <w:sz w:val="22"/>
          <w:szCs w:val="22"/>
          <w:shd w:val="clear" w:color="auto" w:fill="FFFFFF"/>
        </w:rPr>
        <w:t xml:space="preserve"> 2024</w:t>
      </w:r>
      <w:r w:rsidR="00AB590E">
        <w:rPr>
          <w:rFonts w:ascii="Arial" w:hAnsi="Arial" w:cs="Arial"/>
          <w:bCs/>
          <w:color w:val="222222"/>
          <w:sz w:val="22"/>
          <w:szCs w:val="22"/>
          <w:shd w:val="clear" w:color="auto" w:fill="FFFFFF"/>
        </w:rPr>
        <w:t>.</w:t>
      </w:r>
      <w:r w:rsidRPr="002529B3">
        <w:rPr>
          <w:rFonts w:ascii="Arial" w:hAnsi="Arial" w:cs="Arial"/>
          <w:bCs/>
          <w:color w:val="222222"/>
          <w:sz w:val="22"/>
          <w:szCs w:val="22"/>
          <w:shd w:val="clear" w:color="auto" w:fill="FFFFFF"/>
        </w:rPr>
        <w:t xml:space="preserve"> </w:t>
      </w:r>
    </w:p>
    <w:p w14:paraId="039AE698" w14:textId="77777777" w:rsidR="009D31AA" w:rsidRPr="002529B3" w:rsidRDefault="009D31AA" w:rsidP="009D31AA">
      <w:pPr>
        <w:ind w:right="-1414"/>
        <w:rPr>
          <w:rFonts w:ascii="Arial" w:hAnsi="Arial" w:cs="Arial"/>
          <w:bCs/>
          <w:sz w:val="22"/>
          <w:szCs w:val="22"/>
        </w:rPr>
      </w:pPr>
    </w:p>
    <w:p w14:paraId="688D167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The Public and Press are welcome to attend.</w:t>
      </w:r>
    </w:p>
    <w:p w14:paraId="1111A34D" w14:textId="77777777" w:rsidR="007F312D" w:rsidRPr="002529B3" w:rsidRDefault="007F312D" w:rsidP="009D31AA">
      <w:pPr>
        <w:ind w:right="-1414"/>
        <w:rPr>
          <w:rFonts w:ascii="Arial" w:hAnsi="Arial" w:cs="Arial"/>
          <w:bCs/>
          <w:sz w:val="22"/>
          <w:szCs w:val="22"/>
          <w:u w:val="single"/>
        </w:rPr>
      </w:pPr>
    </w:p>
    <w:p w14:paraId="71491C62"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Yours faithfully</w:t>
      </w:r>
    </w:p>
    <w:p w14:paraId="1CD2D1EA" w14:textId="77777777" w:rsidR="009D31AA" w:rsidRPr="002529B3" w:rsidRDefault="009D31AA" w:rsidP="009D31AA">
      <w:pPr>
        <w:ind w:right="-1414"/>
        <w:rPr>
          <w:rFonts w:ascii="Arial" w:hAnsi="Arial" w:cs="Arial"/>
          <w:bCs/>
          <w:color w:val="002060"/>
          <w:sz w:val="22"/>
          <w:szCs w:val="22"/>
        </w:rPr>
      </w:pPr>
    </w:p>
    <w:p w14:paraId="5ECBD0A7" w14:textId="77777777" w:rsidR="009D31AA" w:rsidRPr="002529B3" w:rsidRDefault="009D31AA" w:rsidP="009D31AA">
      <w:pPr>
        <w:ind w:right="-1414"/>
        <w:rPr>
          <w:rFonts w:ascii="Bradley Hand ITC" w:hAnsi="Bradley Hand ITC" w:cs="Arial"/>
          <w:b/>
          <w:color w:val="002060"/>
          <w:sz w:val="22"/>
          <w:szCs w:val="22"/>
        </w:rPr>
      </w:pPr>
      <w:r w:rsidRPr="002529B3">
        <w:rPr>
          <w:rFonts w:ascii="Bradley Hand ITC" w:hAnsi="Bradley Hand ITC" w:cs="Arial"/>
          <w:b/>
          <w:color w:val="002060"/>
          <w:sz w:val="22"/>
          <w:szCs w:val="22"/>
        </w:rPr>
        <w:t>Steph Lloyd</w:t>
      </w:r>
    </w:p>
    <w:p w14:paraId="4C107DE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 xml:space="preserve">Clerk and RFO </w:t>
      </w:r>
    </w:p>
    <w:p w14:paraId="2FBB85C0" w14:textId="77777777" w:rsidR="009D31AA" w:rsidRPr="002529B3" w:rsidRDefault="009D31AA" w:rsidP="009D31AA">
      <w:pPr>
        <w:ind w:right="-1414"/>
        <w:rPr>
          <w:rFonts w:ascii="Arial" w:hAnsi="Arial" w:cs="Arial"/>
          <w:bCs/>
          <w:sz w:val="22"/>
          <w:szCs w:val="22"/>
        </w:rPr>
      </w:pPr>
    </w:p>
    <w:p w14:paraId="4806E75F" w14:textId="7D2BF564"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public and press may view the agenda on the councils’ website at  </w:t>
      </w:r>
      <w:hyperlink r:id="rId8" w:history="1">
        <w:r w:rsidR="00A4708D" w:rsidRPr="00824DB8">
          <w:rPr>
            <w:rStyle w:val="Hyperlink"/>
            <w:rFonts w:ascii="Arial" w:hAnsi="Arial" w:cs="Arial"/>
            <w:bCs/>
            <w:sz w:val="22"/>
            <w:szCs w:val="22"/>
          </w:rPr>
          <w:t>https://www.roslistonparishcouncil.org.uk/agendas-and-minutes.html</w:t>
        </w:r>
      </w:hyperlink>
    </w:p>
    <w:p w14:paraId="705DF4C0" w14:textId="77777777" w:rsidR="00A4708D" w:rsidRPr="002529B3" w:rsidRDefault="00A4708D" w:rsidP="009D31AA">
      <w:pPr>
        <w:ind w:right="-1414"/>
        <w:rPr>
          <w:rFonts w:ascii="Arial" w:hAnsi="Arial" w:cs="Arial"/>
          <w:bCs/>
          <w:sz w:val="22"/>
          <w:szCs w:val="22"/>
          <w:u w:val="single"/>
        </w:rPr>
      </w:pPr>
    </w:p>
    <w:p w14:paraId="4BE7126F" w14:textId="77777777" w:rsidR="009D31AA" w:rsidRPr="002529B3" w:rsidRDefault="009D31AA" w:rsidP="009D31AA">
      <w:pPr>
        <w:ind w:right="-1414"/>
        <w:rPr>
          <w:rFonts w:ascii="Arial" w:hAnsi="Arial" w:cs="Arial"/>
          <w:bCs/>
          <w:sz w:val="22"/>
          <w:szCs w:val="22"/>
        </w:rPr>
      </w:pPr>
    </w:p>
    <w:p w14:paraId="30699C7B" w14:textId="77777777" w:rsidR="009D31AA" w:rsidRDefault="009D31AA" w:rsidP="009D31AA">
      <w:pPr>
        <w:ind w:right="-1414"/>
        <w:rPr>
          <w:rFonts w:ascii="Arial" w:hAnsi="Arial" w:cs="Arial"/>
          <w:b/>
          <w:sz w:val="22"/>
          <w:szCs w:val="22"/>
          <w:u w:val="single"/>
        </w:rPr>
      </w:pPr>
      <w:r w:rsidRPr="002529B3">
        <w:rPr>
          <w:rFonts w:ascii="Arial" w:hAnsi="Arial" w:cs="Arial"/>
          <w:b/>
          <w:sz w:val="22"/>
          <w:szCs w:val="22"/>
          <w:u w:val="single"/>
        </w:rPr>
        <w:t>AGENDA</w:t>
      </w:r>
    </w:p>
    <w:p w14:paraId="62D126E5" w14:textId="77777777" w:rsidR="00306D82" w:rsidRPr="002529B3" w:rsidRDefault="00306D82" w:rsidP="00306D82">
      <w:pPr>
        <w:tabs>
          <w:tab w:val="left" w:pos="0"/>
        </w:tabs>
        <w:ind w:right="-1414"/>
        <w:rPr>
          <w:rFonts w:ascii="Arial" w:hAnsi="Arial" w:cs="Arial"/>
          <w:b/>
          <w:sz w:val="22"/>
          <w:szCs w:val="22"/>
          <w:u w:val="single"/>
        </w:rPr>
      </w:pPr>
    </w:p>
    <w:p w14:paraId="0CCE004D" w14:textId="6A071DD2" w:rsidR="00306D82" w:rsidRPr="002529B3" w:rsidRDefault="006C4C13" w:rsidP="00306D82">
      <w:pPr>
        <w:ind w:right="-1414"/>
        <w:rPr>
          <w:rFonts w:ascii="Arial" w:hAnsi="Arial" w:cs="Arial"/>
          <w:b/>
          <w:bCs/>
          <w:sz w:val="22"/>
          <w:szCs w:val="22"/>
          <w:u w:val="single"/>
        </w:rPr>
      </w:pPr>
      <w:r>
        <w:rPr>
          <w:rFonts w:ascii="Arial" w:hAnsi="Arial" w:cs="Arial"/>
          <w:b/>
          <w:bCs/>
          <w:sz w:val="22"/>
          <w:szCs w:val="22"/>
        </w:rPr>
        <w:t>1</w:t>
      </w:r>
      <w:r w:rsidR="00306D82" w:rsidRPr="002529B3">
        <w:rPr>
          <w:rFonts w:ascii="Arial" w:hAnsi="Arial" w:cs="Arial"/>
          <w:b/>
          <w:bCs/>
          <w:sz w:val="22"/>
          <w:szCs w:val="22"/>
        </w:rPr>
        <w:tab/>
      </w:r>
      <w:r w:rsidR="00306D82" w:rsidRPr="002529B3">
        <w:rPr>
          <w:rFonts w:ascii="Arial" w:hAnsi="Arial" w:cs="Arial"/>
          <w:b/>
          <w:bCs/>
          <w:sz w:val="22"/>
          <w:szCs w:val="22"/>
          <w:u w:val="single"/>
        </w:rPr>
        <w:t>Apologies</w:t>
      </w:r>
      <w:r w:rsidR="00306D82" w:rsidRPr="007058E6">
        <w:rPr>
          <w:rFonts w:ascii="Arial" w:hAnsi="Arial" w:cs="Arial"/>
          <w:b/>
          <w:bCs/>
          <w:sz w:val="22"/>
          <w:szCs w:val="22"/>
        </w:rPr>
        <w:t xml:space="preserve">  </w:t>
      </w:r>
    </w:p>
    <w:p w14:paraId="55EE4D08" w14:textId="77777777" w:rsidR="00306D82" w:rsidRPr="002529B3" w:rsidRDefault="00306D82" w:rsidP="00306D82">
      <w:pPr>
        <w:ind w:right="-1414"/>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note or accept any apologies for absence</w:t>
      </w:r>
    </w:p>
    <w:p w14:paraId="320E1B8D" w14:textId="77777777" w:rsidR="00306D82" w:rsidRPr="002529B3" w:rsidRDefault="00306D82" w:rsidP="00306D82">
      <w:pPr>
        <w:ind w:right="-1414"/>
        <w:rPr>
          <w:rFonts w:ascii="Arial" w:hAnsi="Arial" w:cs="Arial"/>
          <w:b/>
          <w:sz w:val="22"/>
          <w:szCs w:val="22"/>
        </w:rPr>
      </w:pPr>
    </w:p>
    <w:p w14:paraId="6243BC6C" w14:textId="3386D971" w:rsidR="00306D82" w:rsidRPr="002529B3" w:rsidRDefault="006C4C13" w:rsidP="00306D82">
      <w:pPr>
        <w:ind w:right="-1414"/>
        <w:rPr>
          <w:rFonts w:ascii="Arial" w:hAnsi="Arial" w:cs="Arial"/>
          <w:b/>
          <w:sz w:val="22"/>
          <w:szCs w:val="22"/>
        </w:rPr>
      </w:pPr>
      <w:r>
        <w:rPr>
          <w:rFonts w:ascii="Arial" w:hAnsi="Arial" w:cs="Arial"/>
          <w:b/>
          <w:sz w:val="22"/>
          <w:szCs w:val="22"/>
        </w:rPr>
        <w:t>2</w:t>
      </w:r>
      <w:r w:rsidR="00306D82" w:rsidRPr="002529B3">
        <w:rPr>
          <w:rFonts w:ascii="Arial" w:hAnsi="Arial" w:cs="Arial"/>
          <w:b/>
          <w:sz w:val="22"/>
          <w:szCs w:val="22"/>
        </w:rPr>
        <w:t xml:space="preserve">          </w:t>
      </w:r>
      <w:r w:rsidR="00306D82" w:rsidRPr="002529B3">
        <w:rPr>
          <w:rFonts w:ascii="Arial" w:hAnsi="Arial" w:cs="Arial"/>
          <w:b/>
          <w:sz w:val="22"/>
          <w:szCs w:val="22"/>
          <w:u w:val="single"/>
        </w:rPr>
        <w:t>Declaration of Members Interests</w:t>
      </w:r>
      <w:r w:rsidR="00306D82" w:rsidRPr="002529B3">
        <w:rPr>
          <w:rFonts w:ascii="Arial" w:hAnsi="Arial" w:cs="Arial"/>
          <w:b/>
          <w:sz w:val="22"/>
          <w:szCs w:val="22"/>
        </w:rPr>
        <w:tab/>
      </w:r>
    </w:p>
    <w:p w14:paraId="5BA07105" w14:textId="77777777" w:rsidR="00306D82" w:rsidRPr="002529B3" w:rsidRDefault="00306D82" w:rsidP="00306D82">
      <w:pPr>
        <w:pStyle w:val="ListParagraph"/>
        <w:rPr>
          <w:rFonts w:ascii="Arial" w:hAnsi="Arial" w:cs="Arial"/>
          <w:bCs/>
          <w:sz w:val="22"/>
          <w:szCs w:val="22"/>
        </w:rPr>
      </w:pPr>
      <w:r w:rsidRPr="002529B3">
        <w:rPr>
          <w:rFonts w:ascii="Arial" w:hAnsi="Arial" w:cs="Arial"/>
          <w:bCs/>
          <w:sz w:val="22"/>
          <w:szCs w:val="22"/>
        </w:rPr>
        <w:t>To enable members to declare the existence and nature of any disclosable pecuniary interest they have in subsequent agenda items in accordance with the Parish Council code of conduct. Interests that become apparent at a later stage in the proceedings may be declared at that time.</w:t>
      </w:r>
    </w:p>
    <w:p w14:paraId="351CBB56" w14:textId="77777777" w:rsidR="00306D82" w:rsidRPr="002529B3" w:rsidRDefault="00306D82" w:rsidP="00306D82">
      <w:pPr>
        <w:pStyle w:val="ListParagraph"/>
        <w:ind w:right="-1414"/>
        <w:rPr>
          <w:rFonts w:ascii="Arial" w:hAnsi="Arial" w:cs="Arial"/>
          <w:sz w:val="22"/>
          <w:szCs w:val="22"/>
        </w:rPr>
      </w:pPr>
    </w:p>
    <w:p w14:paraId="2A4BA903" w14:textId="4B0262C9" w:rsidR="00306D82" w:rsidRPr="002529B3" w:rsidRDefault="006C4C13" w:rsidP="00306D82">
      <w:pPr>
        <w:tabs>
          <w:tab w:val="left" w:pos="720"/>
          <w:tab w:val="decimal" w:pos="7920"/>
        </w:tabs>
        <w:jc w:val="both"/>
        <w:rPr>
          <w:rFonts w:ascii="Arial" w:hAnsi="Arial" w:cs="Arial"/>
          <w:b/>
          <w:sz w:val="22"/>
          <w:szCs w:val="22"/>
          <w:u w:val="single"/>
        </w:rPr>
      </w:pPr>
      <w:r>
        <w:rPr>
          <w:rFonts w:ascii="Arial" w:hAnsi="Arial" w:cs="Arial"/>
          <w:b/>
          <w:sz w:val="22"/>
          <w:szCs w:val="22"/>
        </w:rPr>
        <w:t>3</w:t>
      </w:r>
      <w:r w:rsidR="00306D82" w:rsidRPr="002529B3">
        <w:rPr>
          <w:rFonts w:ascii="Arial" w:hAnsi="Arial" w:cs="Arial"/>
          <w:b/>
          <w:sz w:val="22"/>
          <w:szCs w:val="22"/>
        </w:rPr>
        <w:tab/>
      </w:r>
      <w:r w:rsidR="00306D82" w:rsidRPr="002529B3">
        <w:rPr>
          <w:rFonts w:ascii="Arial" w:hAnsi="Arial" w:cs="Arial"/>
          <w:b/>
          <w:sz w:val="22"/>
          <w:szCs w:val="22"/>
          <w:u w:val="single"/>
        </w:rPr>
        <w:t>Election of Vice Chair for Civic Year 202</w:t>
      </w:r>
      <w:r w:rsidR="007772F8">
        <w:rPr>
          <w:rFonts w:ascii="Arial" w:hAnsi="Arial" w:cs="Arial"/>
          <w:b/>
          <w:sz w:val="22"/>
          <w:szCs w:val="22"/>
          <w:u w:val="single"/>
        </w:rPr>
        <w:t>4/25</w:t>
      </w:r>
    </w:p>
    <w:p w14:paraId="339F989B" w14:textId="43C1B0AD" w:rsidR="00306D82" w:rsidRPr="002529B3" w:rsidRDefault="00306D82" w:rsidP="00306D82">
      <w:pPr>
        <w:tabs>
          <w:tab w:val="left" w:pos="0"/>
        </w:tabs>
        <w:ind w:left="720" w:right="-1414"/>
        <w:rPr>
          <w:rFonts w:ascii="Arial" w:hAnsi="Arial" w:cs="Arial"/>
          <w:sz w:val="22"/>
          <w:szCs w:val="22"/>
        </w:rPr>
      </w:pPr>
      <w:r w:rsidRPr="002529B3">
        <w:rPr>
          <w:rFonts w:ascii="Arial" w:hAnsi="Arial" w:cs="Arial"/>
          <w:sz w:val="22"/>
          <w:szCs w:val="22"/>
        </w:rPr>
        <w:t>To elect a Vice Chair for the Civic Year 202</w:t>
      </w:r>
      <w:r w:rsidR="007772F8">
        <w:rPr>
          <w:rFonts w:ascii="Arial" w:hAnsi="Arial" w:cs="Arial"/>
          <w:sz w:val="22"/>
          <w:szCs w:val="22"/>
        </w:rPr>
        <w:t>4</w:t>
      </w:r>
      <w:r w:rsidRPr="002529B3">
        <w:rPr>
          <w:rFonts w:ascii="Arial" w:hAnsi="Arial" w:cs="Arial"/>
          <w:sz w:val="22"/>
          <w:szCs w:val="22"/>
        </w:rPr>
        <w:t>/2</w:t>
      </w:r>
      <w:r w:rsidR="007772F8">
        <w:rPr>
          <w:rFonts w:ascii="Arial" w:hAnsi="Arial" w:cs="Arial"/>
          <w:sz w:val="22"/>
          <w:szCs w:val="22"/>
        </w:rPr>
        <w:t>5</w:t>
      </w:r>
    </w:p>
    <w:p w14:paraId="259146A0" w14:textId="77777777" w:rsidR="009D31AA" w:rsidRPr="002529B3" w:rsidRDefault="009D31AA" w:rsidP="009D31AA">
      <w:pPr>
        <w:ind w:right="-1414"/>
        <w:rPr>
          <w:rFonts w:ascii="Arial" w:hAnsi="Arial" w:cs="Arial"/>
          <w:b/>
          <w:sz w:val="22"/>
          <w:szCs w:val="22"/>
        </w:rPr>
      </w:pPr>
    </w:p>
    <w:p w14:paraId="411DE7E1" w14:textId="032376D5" w:rsidR="009D31AA" w:rsidRPr="002529B3" w:rsidRDefault="006C4C13" w:rsidP="009D31AA">
      <w:pPr>
        <w:tabs>
          <w:tab w:val="left" w:pos="720"/>
          <w:tab w:val="decimal" w:pos="7920"/>
        </w:tabs>
        <w:jc w:val="both"/>
        <w:rPr>
          <w:rFonts w:ascii="Arial" w:hAnsi="Arial" w:cs="Arial"/>
          <w:b/>
          <w:sz w:val="22"/>
          <w:szCs w:val="22"/>
          <w:u w:val="single"/>
        </w:rPr>
      </w:pPr>
      <w:r>
        <w:rPr>
          <w:rFonts w:ascii="Arial" w:hAnsi="Arial" w:cs="Arial"/>
          <w:b/>
          <w:sz w:val="22"/>
          <w:szCs w:val="22"/>
        </w:rPr>
        <w:t>4</w:t>
      </w:r>
      <w:r w:rsidR="009D31AA" w:rsidRPr="002529B3">
        <w:rPr>
          <w:rFonts w:ascii="Arial" w:hAnsi="Arial" w:cs="Arial"/>
          <w:b/>
          <w:sz w:val="22"/>
          <w:szCs w:val="22"/>
        </w:rPr>
        <w:t xml:space="preserve">          </w:t>
      </w:r>
      <w:r w:rsidR="009D31AA" w:rsidRPr="002529B3">
        <w:rPr>
          <w:rFonts w:ascii="Arial" w:hAnsi="Arial" w:cs="Arial"/>
          <w:b/>
          <w:sz w:val="22"/>
          <w:szCs w:val="22"/>
          <w:u w:val="single"/>
        </w:rPr>
        <w:t>Public Speaking</w:t>
      </w:r>
    </w:p>
    <w:p w14:paraId="22539AA9" w14:textId="528C55E4" w:rsidR="007772F8" w:rsidRDefault="009D31AA" w:rsidP="009D0DFF">
      <w:pPr>
        <w:pStyle w:val="ListParagraph"/>
        <w:rPr>
          <w:rFonts w:ascii="Arial" w:hAnsi="Arial" w:cs="Arial"/>
          <w:sz w:val="22"/>
          <w:szCs w:val="22"/>
        </w:rPr>
      </w:pPr>
      <w:r w:rsidRPr="002529B3">
        <w:rPr>
          <w:rFonts w:ascii="Arial" w:hAnsi="Arial" w:cs="Arial"/>
          <w:sz w:val="22"/>
          <w:szCs w:val="22"/>
        </w:rPr>
        <w:t xml:space="preserve">A period of not more than </w:t>
      </w:r>
      <w:r w:rsidR="00A4708D">
        <w:rPr>
          <w:rFonts w:ascii="Arial" w:hAnsi="Arial" w:cs="Arial"/>
          <w:sz w:val="22"/>
          <w:szCs w:val="22"/>
        </w:rPr>
        <w:t>1</w:t>
      </w:r>
      <w:r w:rsidRPr="002529B3">
        <w:rPr>
          <w:rFonts w:ascii="Arial" w:hAnsi="Arial" w:cs="Arial"/>
          <w:sz w:val="22"/>
          <w:szCs w:val="22"/>
        </w:rPr>
        <w:t>0 minutes will be made available for members of the public to comment on any matter. Comments should be directed to the Chair. It is not possible to debate matters in this session. The Council may respond to your comment on email (within 2 weeks of the meeting)</w:t>
      </w:r>
    </w:p>
    <w:p w14:paraId="1E490550" w14:textId="77777777" w:rsidR="006C4C13" w:rsidRDefault="006C4C13" w:rsidP="009D0DFF">
      <w:pPr>
        <w:pStyle w:val="ListParagraph"/>
        <w:rPr>
          <w:rFonts w:ascii="Arial" w:hAnsi="Arial" w:cs="Arial"/>
          <w:b/>
          <w:bCs/>
          <w:sz w:val="22"/>
          <w:szCs w:val="22"/>
        </w:rPr>
      </w:pPr>
    </w:p>
    <w:p w14:paraId="4557613E" w14:textId="725D9C96" w:rsidR="007F312D" w:rsidRDefault="001030EC" w:rsidP="006C4C13">
      <w:pPr>
        <w:pStyle w:val="ListParagraph"/>
        <w:rPr>
          <w:rFonts w:ascii="Arial" w:hAnsi="Arial" w:cs="Arial"/>
          <w:b/>
          <w:bCs/>
          <w:sz w:val="22"/>
          <w:szCs w:val="22"/>
        </w:rPr>
      </w:pPr>
      <w:r w:rsidRPr="001030EC">
        <w:rPr>
          <w:rFonts w:ascii="Arial" w:hAnsi="Arial" w:cs="Arial"/>
          <w:b/>
          <w:bCs/>
          <w:sz w:val="22"/>
          <w:szCs w:val="22"/>
        </w:rPr>
        <w:t>Jayne Parker, parishioner</w:t>
      </w:r>
    </w:p>
    <w:p w14:paraId="38A4D224" w14:textId="77777777" w:rsidR="007772F8" w:rsidRDefault="007772F8" w:rsidP="009D31AA">
      <w:pPr>
        <w:rPr>
          <w:rFonts w:ascii="Arial" w:hAnsi="Arial" w:cs="Arial"/>
          <w:b/>
          <w:bCs/>
          <w:sz w:val="22"/>
          <w:szCs w:val="22"/>
        </w:rPr>
      </w:pPr>
    </w:p>
    <w:p w14:paraId="4914F299" w14:textId="4B1FB476" w:rsidR="009D31AA" w:rsidRPr="002529B3" w:rsidRDefault="006C4C13" w:rsidP="009D31AA">
      <w:pPr>
        <w:rPr>
          <w:rFonts w:ascii="Arial" w:hAnsi="Arial" w:cs="Arial"/>
          <w:b/>
          <w:bCs/>
          <w:sz w:val="22"/>
          <w:szCs w:val="22"/>
          <w:u w:val="single"/>
        </w:rPr>
      </w:pPr>
      <w:r>
        <w:rPr>
          <w:rFonts w:ascii="Arial" w:hAnsi="Arial" w:cs="Arial"/>
          <w:b/>
          <w:bCs/>
          <w:sz w:val="22"/>
          <w:szCs w:val="22"/>
        </w:rPr>
        <w:t>5</w:t>
      </w:r>
      <w:r w:rsidR="009D31AA" w:rsidRPr="002529B3">
        <w:rPr>
          <w:rFonts w:ascii="Arial" w:hAnsi="Arial" w:cs="Arial"/>
          <w:sz w:val="22"/>
          <w:szCs w:val="22"/>
        </w:rPr>
        <w:tab/>
      </w:r>
      <w:r w:rsidR="009D31AA" w:rsidRPr="002529B3">
        <w:rPr>
          <w:rFonts w:ascii="Arial" w:hAnsi="Arial" w:cs="Arial"/>
          <w:b/>
          <w:bCs/>
          <w:sz w:val="22"/>
          <w:szCs w:val="22"/>
          <w:u w:val="single"/>
        </w:rPr>
        <w:t>County Council</w:t>
      </w:r>
    </w:p>
    <w:p w14:paraId="43ABB3D2" w14:textId="77777777" w:rsidR="009D31AA" w:rsidRPr="002529B3" w:rsidRDefault="009D31AA" w:rsidP="009D31AA">
      <w:pPr>
        <w:rPr>
          <w:rFonts w:ascii="Arial" w:hAnsi="Arial" w:cs="Arial"/>
          <w:sz w:val="22"/>
          <w:szCs w:val="22"/>
        </w:rPr>
      </w:pPr>
      <w:r w:rsidRPr="002529B3">
        <w:rPr>
          <w:rFonts w:ascii="Arial" w:hAnsi="Arial" w:cs="Arial"/>
          <w:b/>
          <w:bCs/>
          <w:sz w:val="22"/>
          <w:szCs w:val="22"/>
        </w:rPr>
        <w:tab/>
      </w:r>
      <w:bookmarkStart w:id="0" w:name="_Hlk100658383"/>
      <w:r w:rsidRPr="002529B3">
        <w:rPr>
          <w:rFonts w:ascii="Arial" w:hAnsi="Arial" w:cs="Arial"/>
          <w:sz w:val="22"/>
          <w:szCs w:val="22"/>
        </w:rPr>
        <w:t xml:space="preserve">To consider any matters to be put before the County Council and receive any </w:t>
      </w:r>
    </w:p>
    <w:p w14:paraId="2D1E49C5"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7E00D32B" w14:textId="77777777" w:rsidR="009D31AA" w:rsidRDefault="009D31AA" w:rsidP="009D31AA">
      <w:pPr>
        <w:rPr>
          <w:rFonts w:ascii="Arial" w:hAnsi="Arial" w:cs="Arial"/>
          <w:sz w:val="22"/>
          <w:szCs w:val="22"/>
        </w:rPr>
      </w:pPr>
    </w:p>
    <w:p w14:paraId="5152FED6" w14:textId="77777777" w:rsidR="006C4C13" w:rsidRPr="002529B3" w:rsidRDefault="006C4C13" w:rsidP="009D31AA">
      <w:pPr>
        <w:rPr>
          <w:rFonts w:ascii="Arial" w:hAnsi="Arial" w:cs="Arial"/>
          <w:sz w:val="22"/>
          <w:szCs w:val="22"/>
        </w:rPr>
      </w:pPr>
    </w:p>
    <w:bookmarkEnd w:id="0"/>
    <w:p w14:paraId="00B21934" w14:textId="2F3CE824" w:rsidR="009D31AA" w:rsidRPr="002529B3" w:rsidRDefault="006C4C13" w:rsidP="009D31AA">
      <w:pPr>
        <w:rPr>
          <w:rFonts w:ascii="Arial" w:hAnsi="Arial" w:cs="Arial"/>
          <w:b/>
          <w:bCs/>
          <w:sz w:val="22"/>
          <w:szCs w:val="22"/>
          <w:u w:val="single"/>
        </w:rPr>
      </w:pPr>
      <w:r>
        <w:rPr>
          <w:rFonts w:ascii="Arial" w:hAnsi="Arial" w:cs="Arial"/>
          <w:b/>
          <w:bCs/>
          <w:sz w:val="22"/>
          <w:szCs w:val="22"/>
        </w:rPr>
        <w:lastRenderedPageBreak/>
        <w:t>6</w:t>
      </w:r>
      <w:r w:rsidR="009D31AA" w:rsidRPr="002529B3">
        <w:rPr>
          <w:rFonts w:ascii="Arial" w:hAnsi="Arial" w:cs="Arial"/>
          <w:b/>
          <w:bCs/>
          <w:sz w:val="22"/>
          <w:szCs w:val="22"/>
        </w:rPr>
        <w:tab/>
      </w:r>
      <w:r w:rsidR="009D31AA" w:rsidRPr="002529B3">
        <w:rPr>
          <w:rFonts w:ascii="Arial" w:hAnsi="Arial" w:cs="Arial"/>
          <w:b/>
          <w:bCs/>
          <w:sz w:val="22"/>
          <w:szCs w:val="22"/>
          <w:u w:val="single"/>
        </w:rPr>
        <w:t>District Council</w:t>
      </w:r>
    </w:p>
    <w:p w14:paraId="4B7D87AD"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To consider any matters to be put before the District Council and receive any </w:t>
      </w:r>
    </w:p>
    <w:p w14:paraId="29CAE2FF"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75454EEB" w14:textId="77777777" w:rsidR="00FC0824" w:rsidRPr="002529B3" w:rsidRDefault="00FC0824" w:rsidP="009D31AA">
      <w:pPr>
        <w:rPr>
          <w:rFonts w:ascii="Arial" w:hAnsi="Arial" w:cs="Arial"/>
          <w:sz w:val="22"/>
          <w:szCs w:val="22"/>
        </w:rPr>
      </w:pPr>
    </w:p>
    <w:p w14:paraId="48737904" w14:textId="04021E81" w:rsidR="009D31AA" w:rsidRPr="002529B3" w:rsidRDefault="006C4C13" w:rsidP="009D31AA">
      <w:pPr>
        <w:rPr>
          <w:rFonts w:ascii="Arial" w:hAnsi="Arial" w:cs="Arial"/>
          <w:b/>
          <w:bCs/>
          <w:sz w:val="22"/>
          <w:szCs w:val="22"/>
        </w:rPr>
      </w:pPr>
      <w:r>
        <w:rPr>
          <w:rFonts w:ascii="Arial" w:hAnsi="Arial" w:cs="Arial"/>
          <w:b/>
          <w:bCs/>
          <w:sz w:val="22"/>
          <w:szCs w:val="22"/>
        </w:rPr>
        <w:t>7</w:t>
      </w:r>
      <w:r w:rsidR="009D31AA" w:rsidRPr="002529B3">
        <w:rPr>
          <w:rFonts w:ascii="Arial" w:hAnsi="Arial" w:cs="Arial"/>
          <w:b/>
          <w:bCs/>
          <w:sz w:val="22"/>
          <w:szCs w:val="22"/>
        </w:rPr>
        <w:t xml:space="preserve">          </w:t>
      </w:r>
      <w:r w:rsidR="009D31AA" w:rsidRPr="002529B3">
        <w:rPr>
          <w:rFonts w:ascii="Arial" w:hAnsi="Arial" w:cs="Arial"/>
          <w:b/>
          <w:bCs/>
          <w:sz w:val="22"/>
          <w:szCs w:val="22"/>
          <w:u w:val="single"/>
        </w:rPr>
        <w:t>Police</w:t>
      </w:r>
    </w:p>
    <w:p w14:paraId="70089666" w14:textId="7EEFD7EE" w:rsidR="00917775" w:rsidRDefault="009D31AA" w:rsidP="00917775">
      <w:pPr>
        <w:ind w:left="720"/>
        <w:rPr>
          <w:rFonts w:ascii="Arial" w:hAnsi="Arial" w:cs="Arial"/>
          <w:sz w:val="22"/>
          <w:szCs w:val="22"/>
        </w:rPr>
      </w:pPr>
      <w:r w:rsidRPr="00917775">
        <w:rPr>
          <w:rFonts w:ascii="Arial" w:hAnsi="Arial" w:cs="Arial"/>
          <w:sz w:val="22"/>
          <w:szCs w:val="22"/>
        </w:rPr>
        <w:t>To consider any matters to be reported to the police and note the crime figures and any other matters from the Safer Neighbourhood Team</w:t>
      </w:r>
      <w:r w:rsidR="00F36EED">
        <w:rPr>
          <w:rFonts w:ascii="Arial" w:hAnsi="Arial" w:cs="Arial"/>
          <w:sz w:val="22"/>
          <w:szCs w:val="22"/>
        </w:rPr>
        <w:t xml:space="preserve">. </w:t>
      </w:r>
    </w:p>
    <w:p w14:paraId="73D88E8D" w14:textId="7690B56E" w:rsidR="00317900" w:rsidRPr="00917775" w:rsidRDefault="006C4C13" w:rsidP="00917775">
      <w:pPr>
        <w:ind w:left="720"/>
        <w:rPr>
          <w:rFonts w:ascii="Arial" w:hAnsi="Arial" w:cs="Arial"/>
          <w:sz w:val="22"/>
          <w:szCs w:val="22"/>
        </w:rPr>
      </w:pPr>
      <w:r>
        <w:rPr>
          <w:rFonts w:ascii="Arial" w:hAnsi="Arial" w:cs="Arial"/>
          <w:sz w:val="22"/>
          <w:szCs w:val="22"/>
        </w:rPr>
        <w:t>May</w:t>
      </w:r>
      <w:r w:rsidR="00F3065B" w:rsidRPr="005669C4">
        <w:rPr>
          <w:rFonts w:ascii="Arial" w:hAnsi="Arial" w:cs="Arial"/>
          <w:sz w:val="22"/>
          <w:szCs w:val="22"/>
        </w:rPr>
        <w:t xml:space="preserve"> </w:t>
      </w:r>
      <w:r w:rsidR="007772F8" w:rsidRPr="004618AD">
        <w:rPr>
          <w:rFonts w:ascii="Arial" w:hAnsi="Arial" w:cs="Arial"/>
          <w:sz w:val="22"/>
          <w:szCs w:val="22"/>
        </w:rPr>
        <w:t>2024:</w:t>
      </w:r>
      <w:r w:rsidR="005669C4" w:rsidRPr="004618AD">
        <w:rPr>
          <w:rFonts w:ascii="Arial" w:hAnsi="Arial" w:cs="Arial"/>
          <w:sz w:val="22"/>
          <w:szCs w:val="22"/>
        </w:rPr>
        <w:t xml:space="preserve"> </w:t>
      </w:r>
      <w:r w:rsidR="004618AD" w:rsidRPr="004618AD">
        <w:rPr>
          <w:rFonts w:ascii="Arial" w:hAnsi="Arial" w:cs="Arial"/>
          <w:color w:val="000000"/>
          <w:sz w:val="22"/>
          <w:szCs w:val="22"/>
          <w:shd w:val="clear" w:color="auto" w:fill="FFFFFF"/>
        </w:rPr>
        <w:t>1 assault, 1 rtc, 2 public order and 1 theft of a vehicle</w:t>
      </w:r>
    </w:p>
    <w:p w14:paraId="5B0594A5" w14:textId="77777777" w:rsidR="009D31AA" w:rsidRPr="002529B3" w:rsidRDefault="009D31AA" w:rsidP="009D31AA">
      <w:pPr>
        <w:rPr>
          <w:rFonts w:ascii="Arial" w:hAnsi="Arial" w:cs="Arial"/>
          <w:sz w:val="22"/>
          <w:szCs w:val="22"/>
        </w:rPr>
      </w:pPr>
    </w:p>
    <w:p w14:paraId="00246BCA" w14:textId="3147480C" w:rsidR="009D31AA" w:rsidRPr="002529B3" w:rsidRDefault="006C4C13" w:rsidP="009D31AA">
      <w:pPr>
        <w:rPr>
          <w:rFonts w:ascii="Arial" w:hAnsi="Arial" w:cs="Arial"/>
          <w:b/>
          <w:sz w:val="22"/>
          <w:szCs w:val="22"/>
          <w:u w:val="single"/>
        </w:rPr>
      </w:pPr>
      <w:r>
        <w:rPr>
          <w:rFonts w:ascii="Arial" w:hAnsi="Arial" w:cs="Arial"/>
          <w:b/>
          <w:sz w:val="22"/>
          <w:szCs w:val="22"/>
        </w:rPr>
        <w:t>8</w:t>
      </w:r>
      <w:r w:rsidR="009D31AA" w:rsidRPr="002529B3">
        <w:rPr>
          <w:rFonts w:ascii="Arial" w:hAnsi="Arial" w:cs="Arial"/>
          <w:b/>
          <w:sz w:val="22"/>
          <w:szCs w:val="22"/>
        </w:rPr>
        <w:tab/>
      </w:r>
      <w:r w:rsidR="009D31AA" w:rsidRPr="002529B3">
        <w:rPr>
          <w:rFonts w:ascii="Arial" w:hAnsi="Arial" w:cs="Arial"/>
          <w:b/>
          <w:sz w:val="22"/>
          <w:szCs w:val="22"/>
          <w:u w:val="single"/>
        </w:rPr>
        <w:t>Minutes</w:t>
      </w:r>
    </w:p>
    <w:p w14:paraId="706DCDE4" w14:textId="77777777" w:rsidR="0092622C" w:rsidRDefault="009D31AA" w:rsidP="009D31AA">
      <w:pPr>
        <w:rPr>
          <w:rFonts w:ascii="Arial" w:hAnsi="Arial" w:cs="Arial"/>
          <w:bCs/>
          <w:sz w:val="22"/>
          <w:szCs w:val="22"/>
        </w:rPr>
      </w:pPr>
      <w:r w:rsidRPr="002529B3">
        <w:rPr>
          <w:rFonts w:ascii="Arial" w:hAnsi="Arial" w:cs="Arial"/>
          <w:bCs/>
          <w:sz w:val="22"/>
          <w:szCs w:val="22"/>
        </w:rPr>
        <w:tab/>
        <w:t>To approve as a correct record the minutes of the Councils meeting</w:t>
      </w:r>
      <w:r w:rsidR="006914A6">
        <w:rPr>
          <w:rFonts w:ascii="Arial" w:hAnsi="Arial" w:cs="Arial"/>
          <w:bCs/>
          <w:sz w:val="22"/>
          <w:szCs w:val="22"/>
        </w:rPr>
        <w:t>s</w:t>
      </w:r>
      <w:r w:rsidRPr="002529B3">
        <w:rPr>
          <w:rFonts w:ascii="Arial" w:hAnsi="Arial" w:cs="Arial"/>
          <w:bCs/>
          <w:sz w:val="22"/>
          <w:szCs w:val="22"/>
        </w:rPr>
        <w:t xml:space="preserve"> held on </w:t>
      </w:r>
      <w:r w:rsidR="0092622C">
        <w:rPr>
          <w:rFonts w:ascii="Arial" w:hAnsi="Arial" w:cs="Arial"/>
          <w:bCs/>
          <w:sz w:val="22"/>
          <w:szCs w:val="22"/>
        </w:rPr>
        <w:t>15</w:t>
      </w:r>
      <w:r w:rsidR="0092622C" w:rsidRPr="0092622C">
        <w:rPr>
          <w:rFonts w:ascii="Arial" w:hAnsi="Arial" w:cs="Arial"/>
          <w:bCs/>
          <w:sz w:val="22"/>
          <w:szCs w:val="22"/>
          <w:vertAlign w:val="superscript"/>
        </w:rPr>
        <w:t>th</w:t>
      </w:r>
      <w:r w:rsidR="0092622C">
        <w:rPr>
          <w:rFonts w:ascii="Arial" w:hAnsi="Arial" w:cs="Arial"/>
          <w:bCs/>
          <w:sz w:val="22"/>
          <w:szCs w:val="22"/>
        </w:rPr>
        <w:t xml:space="preserve"> April </w:t>
      </w:r>
    </w:p>
    <w:p w14:paraId="02623E62" w14:textId="416183D9" w:rsidR="00A4708D" w:rsidRPr="002529B3" w:rsidRDefault="0092622C" w:rsidP="0092622C">
      <w:pPr>
        <w:ind w:firstLine="720"/>
        <w:rPr>
          <w:rFonts w:ascii="Arial" w:hAnsi="Arial" w:cs="Arial"/>
          <w:bCs/>
          <w:sz w:val="22"/>
          <w:szCs w:val="22"/>
        </w:rPr>
      </w:pPr>
      <w:r>
        <w:rPr>
          <w:rFonts w:ascii="Arial" w:hAnsi="Arial" w:cs="Arial"/>
          <w:bCs/>
          <w:sz w:val="22"/>
          <w:szCs w:val="22"/>
        </w:rPr>
        <w:t xml:space="preserve">2024 and </w:t>
      </w:r>
      <w:r w:rsidR="006C4C13">
        <w:rPr>
          <w:rFonts w:ascii="Arial" w:hAnsi="Arial" w:cs="Arial"/>
          <w:bCs/>
          <w:sz w:val="22"/>
          <w:szCs w:val="22"/>
        </w:rPr>
        <w:t>May 20</w:t>
      </w:r>
      <w:r w:rsidR="006C4C13" w:rsidRPr="006C4C13">
        <w:rPr>
          <w:rFonts w:ascii="Arial" w:hAnsi="Arial" w:cs="Arial"/>
          <w:bCs/>
          <w:sz w:val="22"/>
          <w:szCs w:val="22"/>
          <w:vertAlign w:val="superscript"/>
        </w:rPr>
        <w:t>th</w:t>
      </w:r>
      <w:r w:rsidR="006C4C13">
        <w:rPr>
          <w:rFonts w:ascii="Arial" w:hAnsi="Arial" w:cs="Arial"/>
          <w:bCs/>
          <w:sz w:val="22"/>
          <w:szCs w:val="22"/>
        </w:rPr>
        <w:t xml:space="preserve">, </w:t>
      </w:r>
      <w:r w:rsidR="007772F8">
        <w:rPr>
          <w:rFonts w:ascii="Arial" w:hAnsi="Arial" w:cs="Arial"/>
          <w:bCs/>
          <w:sz w:val="22"/>
          <w:szCs w:val="22"/>
        </w:rPr>
        <w:t>2024.</w:t>
      </w:r>
    </w:p>
    <w:p w14:paraId="65E6E703" w14:textId="77777777" w:rsidR="009D31AA" w:rsidRPr="002529B3" w:rsidRDefault="009D31AA" w:rsidP="009D31AA">
      <w:pPr>
        <w:tabs>
          <w:tab w:val="left" w:pos="0"/>
          <w:tab w:val="left" w:pos="1440"/>
          <w:tab w:val="decimal" w:pos="7920"/>
        </w:tabs>
        <w:ind w:left="720" w:hanging="720"/>
        <w:jc w:val="both"/>
        <w:rPr>
          <w:rFonts w:ascii="Arial" w:hAnsi="Arial" w:cs="Arial"/>
          <w:sz w:val="22"/>
          <w:szCs w:val="22"/>
          <w:u w:val="single"/>
        </w:rPr>
      </w:pPr>
    </w:p>
    <w:p w14:paraId="66393FB8" w14:textId="22A3F752" w:rsidR="009D31AA" w:rsidRPr="002529B3" w:rsidRDefault="006C4C13" w:rsidP="009D31AA">
      <w:pPr>
        <w:ind w:left="720" w:hanging="720"/>
        <w:rPr>
          <w:rFonts w:ascii="Arial" w:hAnsi="Arial" w:cs="Arial"/>
          <w:b/>
          <w:sz w:val="22"/>
          <w:szCs w:val="22"/>
          <w:u w:val="single"/>
        </w:rPr>
      </w:pPr>
      <w:r>
        <w:rPr>
          <w:rFonts w:ascii="Arial" w:hAnsi="Arial" w:cs="Arial"/>
          <w:b/>
          <w:sz w:val="22"/>
          <w:szCs w:val="22"/>
        </w:rPr>
        <w:t>9</w:t>
      </w:r>
      <w:r w:rsidR="009D31AA" w:rsidRPr="002529B3">
        <w:rPr>
          <w:rFonts w:ascii="Arial" w:hAnsi="Arial" w:cs="Arial"/>
          <w:b/>
          <w:sz w:val="22"/>
          <w:szCs w:val="22"/>
        </w:rPr>
        <w:tab/>
      </w:r>
      <w:r w:rsidR="009D31AA" w:rsidRPr="002529B3">
        <w:rPr>
          <w:rFonts w:ascii="Arial" w:hAnsi="Arial" w:cs="Arial"/>
          <w:b/>
          <w:sz w:val="22"/>
          <w:szCs w:val="22"/>
          <w:u w:val="single"/>
        </w:rPr>
        <w:t xml:space="preserve">To determine which items (except those already notified on the agenda), if any, of the agenda should be taken with the public excluded </w:t>
      </w:r>
    </w:p>
    <w:p w14:paraId="3D4E69AF" w14:textId="77777777" w:rsidR="009D31AA" w:rsidRPr="002529B3" w:rsidRDefault="009D31AA" w:rsidP="009D31AA">
      <w:pPr>
        <w:ind w:left="720" w:hanging="720"/>
        <w:rPr>
          <w:rFonts w:ascii="Arial" w:hAnsi="Arial" w:cs="Arial"/>
          <w:sz w:val="22"/>
          <w:szCs w:val="22"/>
        </w:rPr>
      </w:pPr>
      <w:r w:rsidRPr="002529B3">
        <w:rPr>
          <w:rFonts w:ascii="Arial" w:hAnsi="Arial" w:cs="Arial"/>
          <w:b/>
          <w:sz w:val="22"/>
          <w:szCs w:val="22"/>
        </w:rPr>
        <w:tab/>
      </w:r>
      <w:r w:rsidRPr="002529B3">
        <w:rPr>
          <w:rFonts w:ascii="Arial" w:hAnsi="Arial" w:cs="Arial"/>
          <w:sz w:val="22"/>
          <w:szCs w:val="22"/>
        </w:rPr>
        <w:t>The press and public may be excluded from the meeting during any item of business whenever it is likely that there would be a disclosure of exempt information as defined in section 1001 and schedule 12A to the Local Government Act 1972</w:t>
      </w:r>
    </w:p>
    <w:p w14:paraId="04393160" w14:textId="77777777" w:rsidR="009D31AA" w:rsidRPr="002529B3" w:rsidRDefault="009D31AA" w:rsidP="009D31AA">
      <w:pPr>
        <w:ind w:left="720" w:hanging="720"/>
        <w:rPr>
          <w:rFonts w:ascii="Arial" w:hAnsi="Arial" w:cs="Arial"/>
          <w:bCs/>
          <w:sz w:val="22"/>
          <w:szCs w:val="22"/>
        </w:rPr>
      </w:pPr>
      <w:r w:rsidRPr="002529B3">
        <w:rPr>
          <w:rFonts w:ascii="Arial" w:hAnsi="Arial" w:cs="Arial"/>
          <w:bCs/>
          <w:sz w:val="22"/>
          <w:szCs w:val="22"/>
        </w:rPr>
        <w:tab/>
      </w:r>
    </w:p>
    <w:p w14:paraId="2127D857" w14:textId="34EA36AF" w:rsidR="009D31AA" w:rsidRPr="002529B3" w:rsidRDefault="00306D82" w:rsidP="009D31AA">
      <w:pPr>
        <w:ind w:left="720" w:hanging="720"/>
        <w:rPr>
          <w:rFonts w:ascii="Arial" w:hAnsi="Arial" w:cs="Arial"/>
          <w:b/>
          <w:sz w:val="22"/>
          <w:szCs w:val="22"/>
          <w:u w:val="single"/>
        </w:rPr>
      </w:pPr>
      <w:r>
        <w:rPr>
          <w:rFonts w:ascii="Arial" w:hAnsi="Arial" w:cs="Arial"/>
          <w:b/>
          <w:sz w:val="22"/>
          <w:szCs w:val="22"/>
        </w:rPr>
        <w:t>1</w:t>
      </w:r>
      <w:r w:rsidR="006C4C13">
        <w:rPr>
          <w:rFonts w:ascii="Arial" w:hAnsi="Arial" w:cs="Arial"/>
          <w:b/>
          <w:sz w:val="22"/>
          <w:szCs w:val="22"/>
        </w:rPr>
        <w:t>0</w:t>
      </w:r>
      <w:r w:rsidR="009D31AA" w:rsidRPr="002529B3">
        <w:rPr>
          <w:rFonts w:ascii="Arial" w:hAnsi="Arial" w:cs="Arial"/>
          <w:bCs/>
          <w:sz w:val="22"/>
          <w:szCs w:val="22"/>
        </w:rPr>
        <w:tab/>
      </w:r>
      <w:r w:rsidR="009D31AA" w:rsidRPr="002529B3">
        <w:rPr>
          <w:rFonts w:ascii="Arial" w:hAnsi="Arial" w:cs="Arial"/>
          <w:b/>
          <w:sz w:val="22"/>
          <w:szCs w:val="22"/>
          <w:u w:val="single"/>
        </w:rPr>
        <w:t>Chairs announcements</w:t>
      </w:r>
    </w:p>
    <w:p w14:paraId="10A33862" w14:textId="08134989" w:rsidR="009D31AA" w:rsidRPr="002529B3" w:rsidRDefault="00327893" w:rsidP="009D31AA">
      <w:pPr>
        <w:rPr>
          <w:rFonts w:ascii="Arial" w:hAnsi="Arial" w:cs="Arial"/>
          <w:b/>
          <w:sz w:val="22"/>
          <w:szCs w:val="22"/>
        </w:rPr>
      </w:pPr>
      <w:r>
        <w:rPr>
          <w:rFonts w:ascii="Arial" w:hAnsi="Arial" w:cs="Arial"/>
          <w:b/>
          <w:sz w:val="22"/>
          <w:szCs w:val="22"/>
        </w:rPr>
        <w:tab/>
      </w:r>
    </w:p>
    <w:p w14:paraId="60B6B29C" w14:textId="01176CE5"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6C4C13">
        <w:rPr>
          <w:rFonts w:ascii="Arial" w:hAnsi="Arial" w:cs="Arial"/>
          <w:b/>
          <w:sz w:val="22"/>
          <w:szCs w:val="22"/>
        </w:rPr>
        <w:t>1</w:t>
      </w:r>
      <w:r w:rsidRPr="002529B3">
        <w:rPr>
          <w:rFonts w:ascii="Arial" w:hAnsi="Arial" w:cs="Arial"/>
          <w:b/>
          <w:sz w:val="22"/>
          <w:szCs w:val="22"/>
        </w:rPr>
        <w:tab/>
      </w:r>
      <w:r w:rsidRPr="002529B3">
        <w:rPr>
          <w:rFonts w:ascii="Arial" w:hAnsi="Arial" w:cs="Arial"/>
          <w:b/>
          <w:sz w:val="22"/>
          <w:szCs w:val="22"/>
          <w:u w:val="single"/>
        </w:rPr>
        <w:t>Clerks repor</w:t>
      </w:r>
      <w:bookmarkStart w:id="1" w:name="_Hlk40938390"/>
      <w:r w:rsidRPr="002529B3">
        <w:rPr>
          <w:rFonts w:ascii="Arial" w:hAnsi="Arial" w:cs="Arial"/>
          <w:b/>
          <w:sz w:val="22"/>
          <w:szCs w:val="22"/>
          <w:u w:val="single"/>
        </w:rPr>
        <w:t>t</w:t>
      </w:r>
    </w:p>
    <w:p w14:paraId="04E806BD" w14:textId="191C00F3" w:rsidR="008856E8"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receive the clerks report</w:t>
      </w:r>
    </w:p>
    <w:p w14:paraId="784275EE" w14:textId="77777777" w:rsidR="009D31AA" w:rsidRPr="002529B3" w:rsidRDefault="009D31AA" w:rsidP="009D31AA">
      <w:pPr>
        <w:rPr>
          <w:rFonts w:ascii="Arial" w:hAnsi="Arial" w:cs="Arial"/>
          <w:bCs/>
          <w:sz w:val="22"/>
          <w:szCs w:val="22"/>
        </w:rPr>
      </w:pPr>
    </w:p>
    <w:p w14:paraId="28B31C14" w14:textId="31A79E23"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6C4C13">
        <w:rPr>
          <w:rFonts w:ascii="Arial" w:hAnsi="Arial" w:cs="Arial"/>
          <w:b/>
          <w:sz w:val="22"/>
          <w:szCs w:val="22"/>
        </w:rPr>
        <w:t>2</w:t>
      </w:r>
      <w:r w:rsidRPr="002529B3">
        <w:rPr>
          <w:rFonts w:ascii="Arial" w:hAnsi="Arial" w:cs="Arial"/>
          <w:bCs/>
          <w:sz w:val="22"/>
          <w:szCs w:val="22"/>
        </w:rPr>
        <w:tab/>
      </w:r>
      <w:r w:rsidRPr="002529B3">
        <w:rPr>
          <w:rFonts w:ascii="Arial" w:hAnsi="Arial" w:cs="Arial"/>
          <w:b/>
          <w:sz w:val="22"/>
          <w:szCs w:val="22"/>
          <w:u w:val="single"/>
        </w:rPr>
        <w:t>Finance</w:t>
      </w:r>
    </w:p>
    <w:p w14:paraId="7A490567" w14:textId="60BB440B" w:rsidR="009D31AA" w:rsidRDefault="009D31AA" w:rsidP="009D31AA">
      <w:pPr>
        <w:numPr>
          <w:ilvl w:val="0"/>
          <w:numId w:val="9"/>
        </w:numPr>
        <w:rPr>
          <w:rFonts w:ascii="Arial" w:hAnsi="Arial" w:cs="Arial"/>
          <w:sz w:val="22"/>
          <w:szCs w:val="22"/>
        </w:rPr>
      </w:pPr>
      <w:r w:rsidRPr="002529B3">
        <w:rPr>
          <w:rFonts w:ascii="Arial" w:hAnsi="Arial" w:cs="Arial"/>
          <w:sz w:val="22"/>
          <w:szCs w:val="22"/>
        </w:rPr>
        <w:t>To authorise payments as set out below. Any additional payments received since the agenda was distributed will be reported at the meeti</w:t>
      </w:r>
      <w:r w:rsidR="00E95FAF">
        <w:rPr>
          <w:rFonts w:ascii="Arial" w:hAnsi="Arial" w:cs="Arial"/>
          <w:sz w:val="22"/>
          <w:szCs w:val="22"/>
        </w:rPr>
        <w:t>ng</w:t>
      </w:r>
    </w:p>
    <w:tbl>
      <w:tblPr>
        <w:tblStyle w:val="TableGrid"/>
        <w:tblW w:w="6686" w:type="dxa"/>
        <w:tblLook w:val="04A0" w:firstRow="1" w:lastRow="0" w:firstColumn="1" w:lastColumn="0" w:noHBand="0" w:noVBand="1"/>
      </w:tblPr>
      <w:tblGrid>
        <w:gridCol w:w="1122"/>
        <w:gridCol w:w="2370"/>
        <w:gridCol w:w="1012"/>
        <w:gridCol w:w="1048"/>
        <w:gridCol w:w="1134"/>
      </w:tblGrid>
      <w:tr w:rsidR="002A111C" w:rsidRPr="00847F3D" w14:paraId="61871AA7" w14:textId="77777777" w:rsidTr="009D01D9">
        <w:trPr>
          <w:trHeight w:val="748"/>
        </w:trPr>
        <w:tc>
          <w:tcPr>
            <w:tcW w:w="1122" w:type="dxa"/>
            <w:tcBorders>
              <w:top w:val="single" w:sz="4" w:space="0" w:color="auto"/>
              <w:left w:val="single" w:sz="4" w:space="0" w:color="auto"/>
              <w:bottom w:val="single" w:sz="4" w:space="0" w:color="auto"/>
              <w:right w:val="single" w:sz="4" w:space="0" w:color="auto"/>
            </w:tcBorders>
          </w:tcPr>
          <w:p w14:paraId="66B346FA" w14:textId="77777777" w:rsidR="002A111C" w:rsidRPr="00847F3D" w:rsidRDefault="002A111C" w:rsidP="009D01D9">
            <w:pPr>
              <w:pStyle w:val="NoSpacing"/>
              <w:rPr>
                <w:rFonts w:ascii="Arial" w:hAnsi="Arial" w:cs="Arial"/>
              </w:rPr>
            </w:pPr>
            <w:r w:rsidRPr="00847F3D">
              <w:rPr>
                <w:rFonts w:ascii="Arial" w:hAnsi="Arial" w:cs="Arial"/>
              </w:rPr>
              <w:t>Payroll</w:t>
            </w:r>
          </w:p>
        </w:tc>
        <w:tc>
          <w:tcPr>
            <w:tcW w:w="2382" w:type="dxa"/>
            <w:tcBorders>
              <w:top w:val="single" w:sz="4" w:space="0" w:color="auto"/>
              <w:left w:val="single" w:sz="4" w:space="0" w:color="auto"/>
              <w:bottom w:val="single" w:sz="4" w:space="0" w:color="auto"/>
              <w:right w:val="single" w:sz="4" w:space="0" w:color="auto"/>
            </w:tcBorders>
          </w:tcPr>
          <w:p w14:paraId="06B6D4D8" w14:textId="77777777" w:rsidR="002A111C" w:rsidRPr="00847F3D" w:rsidRDefault="002A111C" w:rsidP="009D01D9">
            <w:pPr>
              <w:pStyle w:val="NoSpacing"/>
              <w:rPr>
                <w:rFonts w:ascii="Arial" w:hAnsi="Arial" w:cs="Arial"/>
              </w:rPr>
            </w:pPr>
            <w:r>
              <w:rPr>
                <w:rFonts w:ascii="Arial" w:hAnsi="Arial" w:cs="Arial"/>
              </w:rPr>
              <w:t>May</w:t>
            </w:r>
            <w:r w:rsidRPr="00847F3D">
              <w:rPr>
                <w:rFonts w:ascii="Arial" w:hAnsi="Arial" w:cs="Arial"/>
              </w:rPr>
              <w:t xml:space="preserve"> salary &amp; homeworking (5 wks to </w:t>
            </w:r>
            <w:r>
              <w:rPr>
                <w:rFonts w:ascii="Arial" w:hAnsi="Arial" w:cs="Arial"/>
              </w:rPr>
              <w:t>31/05</w:t>
            </w:r>
            <w:r w:rsidRPr="00847F3D">
              <w:rPr>
                <w:rFonts w:ascii="Arial" w:hAnsi="Arial" w:cs="Arial"/>
              </w:rPr>
              <w:t xml:space="preserve">) </w:t>
            </w:r>
          </w:p>
          <w:p w14:paraId="14947434" w14:textId="01183A27" w:rsidR="002A111C" w:rsidRPr="00847F3D" w:rsidRDefault="002A111C" w:rsidP="009D01D9">
            <w:pPr>
              <w:pStyle w:val="NoSpacing"/>
              <w:rPr>
                <w:rFonts w:ascii="Arial" w:hAnsi="Arial" w:cs="Arial"/>
              </w:rPr>
            </w:pPr>
            <w:r w:rsidRPr="00847F3D">
              <w:rPr>
                <w:rFonts w:ascii="Arial" w:hAnsi="Arial" w:cs="Arial"/>
              </w:rPr>
              <w:t>Travel for meeting</w:t>
            </w:r>
          </w:p>
        </w:tc>
        <w:tc>
          <w:tcPr>
            <w:tcW w:w="1012" w:type="dxa"/>
            <w:tcBorders>
              <w:top w:val="single" w:sz="4" w:space="0" w:color="auto"/>
              <w:left w:val="single" w:sz="4" w:space="0" w:color="auto"/>
              <w:bottom w:val="single" w:sz="4" w:space="0" w:color="auto"/>
              <w:right w:val="single" w:sz="4" w:space="0" w:color="auto"/>
            </w:tcBorders>
          </w:tcPr>
          <w:p w14:paraId="1E3AB8EC" w14:textId="59B22920" w:rsidR="002A111C" w:rsidRPr="00847F3D" w:rsidRDefault="002A111C" w:rsidP="009D01D9">
            <w:pPr>
              <w:pStyle w:val="NoSpacing"/>
              <w:jc w:val="center"/>
              <w:rPr>
                <w:rFonts w:ascii="Arial" w:hAnsi="Arial" w:cs="Arial"/>
              </w:rPr>
            </w:pPr>
            <w:r w:rsidRPr="00847F3D">
              <w:rPr>
                <w:rFonts w:ascii="Arial" w:hAnsi="Arial" w:cs="Arial"/>
              </w:rPr>
              <w:t xml:space="preserve">     </w:t>
            </w:r>
            <w:r>
              <w:rPr>
                <w:rFonts w:ascii="Arial" w:hAnsi="Arial" w:cs="Arial"/>
              </w:rPr>
              <w:t xml:space="preserve">    </w:t>
            </w:r>
            <w:r>
              <w:rPr>
                <w:rFonts w:ascii="Arial" w:hAnsi="Arial" w:cs="Arial"/>
              </w:rPr>
              <w:t xml:space="preserve">   562.20</w:t>
            </w:r>
            <w:r w:rsidRPr="00847F3D">
              <w:rPr>
                <w:rFonts w:ascii="Arial" w:hAnsi="Arial" w:cs="Arial"/>
              </w:rPr>
              <w:t xml:space="preserve"> </w:t>
            </w:r>
            <w:r>
              <w:rPr>
                <w:rFonts w:ascii="Arial" w:hAnsi="Arial" w:cs="Arial"/>
              </w:rPr>
              <w:t xml:space="preserve"> </w:t>
            </w:r>
            <w:r w:rsidRPr="00847F3D">
              <w:rPr>
                <w:rFonts w:ascii="Arial" w:hAnsi="Arial" w:cs="Arial"/>
              </w:rPr>
              <w:t xml:space="preserve">   </w:t>
            </w:r>
          </w:p>
          <w:p w14:paraId="4DD4FAE5" w14:textId="77777777" w:rsidR="002A111C" w:rsidRPr="00847F3D" w:rsidRDefault="002A111C" w:rsidP="009D01D9">
            <w:pPr>
              <w:pStyle w:val="NoSpacing"/>
              <w:jc w:val="right"/>
              <w:rPr>
                <w:rFonts w:ascii="Arial" w:hAnsi="Arial" w:cs="Arial"/>
              </w:rPr>
            </w:pPr>
            <w:r w:rsidRPr="00847F3D">
              <w:rPr>
                <w:rFonts w:ascii="Arial" w:hAnsi="Arial" w:cs="Arial"/>
              </w:rPr>
              <w:t xml:space="preserve"> 2.70</w:t>
            </w:r>
          </w:p>
          <w:p w14:paraId="7EA9EFC4" w14:textId="77777777" w:rsidR="002A111C" w:rsidRPr="00847F3D" w:rsidRDefault="002A111C" w:rsidP="009D01D9">
            <w:pPr>
              <w:pStyle w:val="NoSpacing"/>
              <w:jc w:val="right"/>
              <w:rPr>
                <w:rFonts w:ascii="Arial" w:hAnsi="Arial" w:cs="Arial"/>
              </w:rPr>
            </w:pPr>
          </w:p>
        </w:tc>
        <w:tc>
          <w:tcPr>
            <w:tcW w:w="1048" w:type="dxa"/>
            <w:tcBorders>
              <w:top w:val="single" w:sz="4" w:space="0" w:color="auto"/>
              <w:left w:val="single" w:sz="4" w:space="0" w:color="auto"/>
              <w:bottom w:val="single" w:sz="4" w:space="0" w:color="auto"/>
              <w:right w:val="single" w:sz="4" w:space="0" w:color="auto"/>
            </w:tcBorders>
          </w:tcPr>
          <w:p w14:paraId="18E32774" w14:textId="77777777" w:rsidR="002A111C" w:rsidRDefault="002A111C" w:rsidP="009D01D9">
            <w:pPr>
              <w:pStyle w:val="NoSpacing"/>
              <w:jc w:val="right"/>
              <w:rPr>
                <w:rFonts w:ascii="Arial" w:hAnsi="Arial" w:cs="Arial"/>
              </w:rPr>
            </w:pPr>
          </w:p>
          <w:p w14:paraId="58602478" w14:textId="077B1BB8" w:rsidR="002A111C" w:rsidRPr="00847F3D" w:rsidRDefault="002A111C" w:rsidP="009D01D9">
            <w:pPr>
              <w:pStyle w:val="NoSpacing"/>
              <w:jc w:val="right"/>
              <w:rPr>
                <w:rFonts w:ascii="Arial" w:hAnsi="Arial" w:cs="Arial"/>
              </w:rPr>
            </w:pPr>
            <w:r w:rsidRPr="00847F3D">
              <w:rPr>
                <w:rFonts w:ascii="Arial" w:hAnsi="Arial" w:cs="Arial"/>
              </w:rPr>
              <w:t>0.00</w:t>
            </w:r>
          </w:p>
          <w:p w14:paraId="34140EDE" w14:textId="43FE8745" w:rsidR="002A111C" w:rsidRPr="002A111C" w:rsidRDefault="002A111C" w:rsidP="002A111C">
            <w:pPr>
              <w:pStyle w:val="NoSpacing"/>
              <w:jc w:val="right"/>
              <w:rPr>
                <w:rFonts w:ascii="Arial" w:hAnsi="Arial" w:cs="Arial"/>
              </w:rPr>
            </w:pPr>
            <w:r w:rsidRPr="00847F3D">
              <w:rPr>
                <w:rFonts w:ascii="Arial" w:hAnsi="Arial" w:cs="Arial"/>
              </w:rPr>
              <w:t>0.00</w:t>
            </w:r>
          </w:p>
          <w:p w14:paraId="4304D8BD" w14:textId="197B8E70" w:rsidR="002A111C" w:rsidRPr="00847F3D" w:rsidRDefault="002A111C" w:rsidP="009D01D9">
            <w:pPr>
              <w:pStyle w:val="NoSpacing"/>
              <w:jc w:val="right"/>
              <w:rPr>
                <w:rFonts w:ascii="Arial" w:hAnsi="Arial" w:cs="Arial"/>
                <w:b/>
                <w:bCs/>
              </w:rPr>
            </w:pPr>
            <w:r w:rsidRPr="00847F3D">
              <w:rPr>
                <w:rFonts w:ascii="Arial" w:hAnsi="Arial" w:cs="Arial"/>
                <w:b/>
                <w:bCs/>
              </w:rPr>
              <w:t>Payable</w:t>
            </w:r>
          </w:p>
        </w:tc>
        <w:tc>
          <w:tcPr>
            <w:tcW w:w="1122" w:type="dxa"/>
            <w:tcBorders>
              <w:top w:val="single" w:sz="4" w:space="0" w:color="auto"/>
              <w:left w:val="single" w:sz="4" w:space="0" w:color="auto"/>
              <w:bottom w:val="single" w:sz="4" w:space="0" w:color="auto"/>
              <w:right w:val="single" w:sz="4" w:space="0" w:color="auto"/>
            </w:tcBorders>
          </w:tcPr>
          <w:p w14:paraId="479BEDCC" w14:textId="77777777" w:rsidR="002A111C" w:rsidRDefault="002A111C" w:rsidP="009D01D9">
            <w:pPr>
              <w:pStyle w:val="NoSpacing"/>
              <w:jc w:val="right"/>
              <w:rPr>
                <w:rFonts w:ascii="Arial" w:hAnsi="Arial" w:cs="Arial"/>
              </w:rPr>
            </w:pPr>
          </w:p>
          <w:p w14:paraId="2BFB9BCF" w14:textId="5D6D5D2A" w:rsidR="002A111C" w:rsidRPr="00847F3D" w:rsidRDefault="002A111C" w:rsidP="009D01D9">
            <w:pPr>
              <w:pStyle w:val="NoSpacing"/>
              <w:jc w:val="right"/>
              <w:rPr>
                <w:rFonts w:ascii="Arial" w:hAnsi="Arial" w:cs="Arial"/>
              </w:rPr>
            </w:pPr>
            <w:r>
              <w:rPr>
                <w:rFonts w:ascii="Arial" w:hAnsi="Arial" w:cs="Arial"/>
              </w:rPr>
              <w:t>562.20</w:t>
            </w:r>
          </w:p>
          <w:p w14:paraId="6E95232C" w14:textId="77777777" w:rsidR="002A111C" w:rsidRPr="00847F3D" w:rsidRDefault="002A111C" w:rsidP="009D01D9">
            <w:pPr>
              <w:pStyle w:val="NoSpacing"/>
              <w:jc w:val="right"/>
              <w:rPr>
                <w:rFonts w:ascii="Arial" w:hAnsi="Arial" w:cs="Arial"/>
              </w:rPr>
            </w:pPr>
            <w:r w:rsidRPr="00847F3D">
              <w:rPr>
                <w:rFonts w:ascii="Arial" w:hAnsi="Arial" w:cs="Arial"/>
              </w:rPr>
              <w:t>2.70</w:t>
            </w:r>
          </w:p>
          <w:p w14:paraId="6A733A0E" w14:textId="16984BF1" w:rsidR="002A111C" w:rsidRPr="002A111C" w:rsidRDefault="002A111C" w:rsidP="009D01D9">
            <w:pPr>
              <w:pStyle w:val="NoSpacing"/>
              <w:rPr>
                <w:rFonts w:ascii="Arial" w:hAnsi="Arial" w:cs="Arial"/>
                <w:b/>
                <w:bCs/>
              </w:rPr>
            </w:pPr>
            <w:r w:rsidRPr="00847F3D">
              <w:rPr>
                <w:rFonts w:ascii="Arial" w:hAnsi="Arial" w:cs="Arial"/>
                <w:b/>
                <w:bCs/>
              </w:rPr>
              <w:t xml:space="preserve">  £</w:t>
            </w:r>
            <w:r>
              <w:rPr>
                <w:rFonts w:ascii="Arial" w:hAnsi="Arial" w:cs="Arial"/>
                <w:b/>
                <w:bCs/>
              </w:rPr>
              <w:t>564.90</w:t>
            </w:r>
          </w:p>
        </w:tc>
      </w:tr>
      <w:tr w:rsidR="002A111C" w:rsidRPr="00847F3D" w14:paraId="3EA5C02F" w14:textId="77777777" w:rsidTr="009D01D9">
        <w:trPr>
          <w:trHeight w:val="264"/>
        </w:trPr>
        <w:tc>
          <w:tcPr>
            <w:tcW w:w="1122" w:type="dxa"/>
          </w:tcPr>
          <w:p w14:paraId="17166445" w14:textId="77777777" w:rsidR="002A111C" w:rsidRPr="00847F3D" w:rsidRDefault="002A111C" w:rsidP="009D01D9">
            <w:pPr>
              <w:pStyle w:val="NoSpacing"/>
              <w:rPr>
                <w:rFonts w:ascii="Arial" w:hAnsi="Arial" w:cs="Arial"/>
              </w:rPr>
            </w:pPr>
            <w:r w:rsidRPr="00847F3D">
              <w:rPr>
                <w:rFonts w:ascii="Arial" w:hAnsi="Arial" w:cs="Arial"/>
              </w:rPr>
              <w:t>HMRC</w:t>
            </w:r>
          </w:p>
        </w:tc>
        <w:tc>
          <w:tcPr>
            <w:tcW w:w="2382" w:type="dxa"/>
          </w:tcPr>
          <w:p w14:paraId="5111583F" w14:textId="77777777" w:rsidR="002A111C" w:rsidRPr="00847F3D" w:rsidRDefault="002A111C" w:rsidP="009D01D9">
            <w:pPr>
              <w:pStyle w:val="NoSpacing"/>
              <w:rPr>
                <w:rFonts w:ascii="Arial" w:hAnsi="Arial" w:cs="Arial"/>
              </w:rPr>
            </w:pPr>
            <w:r w:rsidRPr="00847F3D">
              <w:rPr>
                <w:rFonts w:ascii="Arial" w:hAnsi="Arial" w:cs="Arial"/>
              </w:rPr>
              <w:t xml:space="preserve">Income tax </w:t>
            </w:r>
          </w:p>
        </w:tc>
        <w:tc>
          <w:tcPr>
            <w:tcW w:w="1012" w:type="dxa"/>
          </w:tcPr>
          <w:p w14:paraId="21735709" w14:textId="77777777" w:rsidR="002A111C" w:rsidRPr="00847F3D" w:rsidRDefault="002A111C" w:rsidP="009D01D9">
            <w:pPr>
              <w:pStyle w:val="NoSpacing"/>
              <w:jc w:val="right"/>
              <w:rPr>
                <w:rFonts w:ascii="Arial" w:hAnsi="Arial" w:cs="Arial"/>
              </w:rPr>
            </w:pPr>
            <w:r>
              <w:rPr>
                <w:rFonts w:ascii="Arial" w:hAnsi="Arial" w:cs="Arial"/>
              </w:rPr>
              <w:t>64.40</w:t>
            </w:r>
          </w:p>
        </w:tc>
        <w:tc>
          <w:tcPr>
            <w:tcW w:w="1048" w:type="dxa"/>
          </w:tcPr>
          <w:p w14:paraId="60DEA831" w14:textId="77777777" w:rsidR="002A111C" w:rsidRPr="00847F3D" w:rsidRDefault="002A111C" w:rsidP="009D01D9">
            <w:pPr>
              <w:pStyle w:val="NoSpacing"/>
              <w:jc w:val="right"/>
              <w:rPr>
                <w:rFonts w:ascii="Arial" w:hAnsi="Arial" w:cs="Arial"/>
              </w:rPr>
            </w:pPr>
            <w:r w:rsidRPr="00847F3D">
              <w:rPr>
                <w:rFonts w:ascii="Arial" w:hAnsi="Arial" w:cs="Arial"/>
              </w:rPr>
              <w:t>0.00</w:t>
            </w:r>
          </w:p>
        </w:tc>
        <w:tc>
          <w:tcPr>
            <w:tcW w:w="1122" w:type="dxa"/>
          </w:tcPr>
          <w:p w14:paraId="58E75B48" w14:textId="77777777" w:rsidR="002A111C" w:rsidRPr="00847F3D" w:rsidRDefault="002A111C" w:rsidP="009D01D9">
            <w:pPr>
              <w:pStyle w:val="NoSpacing"/>
              <w:jc w:val="right"/>
              <w:rPr>
                <w:rFonts w:ascii="Arial" w:hAnsi="Arial" w:cs="Arial"/>
              </w:rPr>
            </w:pPr>
            <w:r>
              <w:rPr>
                <w:rFonts w:ascii="Arial" w:hAnsi="Arial" w:cs="Arial"/>
              </w:rPr>
              <w:t>64.40</w:t>
            </w:r>
          </w:p>
        </w:tc>
      </w:tr>
      <w:tr w:rsidR="002A111C" w:rsidRPr="00847F3D" w14:paraId="3F7C1E89" w14:textId="77777777" w:rsidTr="009D01D9">
        <w:trPr>
          <w:trHeight w:val="336"/>
        </w:trPr>
        <w:tc>
          <w:tcPr>
            <w:tcW w:w="1122" w:type="dxa"/>
          </w:tcPr>
          <w:p w14:paraId="77CA9B8B" w14:textId="77777777" w:rsidR="002A111C" w:rsidRPr="00934A7D" w:rsidRDefault="002A111C" w:rsidP="009D01D9">
            <w:pPr>
              <w:pStyle w:val="NoSpacing"/>
              <w:rPr>
                <w:rFonts w:ascii="Arial" w:hAnsi="Arial" w:cs="Arial"/>
              </w:rPr>
            </w:pPr>
            <w:r w:rsidRPr="00934A7D">
              <w:rPr>
                <w:rFonts w:ascii="Arial" w:hAnsi="Arial" w:cs="Arial"/>
              </w:rPr>
              <w:t>Les Hubbard</w:t>
            </w:r>
          </w:p>
        </w:tc>
        <w:tc>
          <w:tcPr>
            <w:tcW w:w="2382" w:type="dxa"/>
          </w:tcPr>
          <w:p w14:paraId="32BE26D9" w14:textId="77777777" w:rsidR="002A111C" w:rsidRPr="00934A7D" w:rsidRDefault="002A111C" w:rsidP="009D01D9">
            <w:pPr>
              <w:pStyle w:val="NoSpacing"/>
              <w:rPr>
                <w:rFonts w:ascii="Arial" w:hAnsi="Arial" w:cs="Arial"/>
              </w:rPr>
            </w:pPr>
            <w:r w:rsidRPr="00934A7D">
              <w:rPr>
                <w:rFonts w:ascii="Arial" w:hAnsi="Arial" w:cs="Arial"/>
              </w:rPr>
              <w:t>Grounds maintenance</w:t>
            </w:r>
            <w:r>
              <w:rPr>
                <w:rFonts w:ascii="Arial" w:hAnsi="Arial" w:cs="Arial"/>
              </w:rPr>
              <w:t xml:space="preserve"> (inc. £30 footpaths)</w:t>
            </w:r>
          </w:p>
        </w:tc>
        <w:tc>
          <w:tcPr>
            <w:tcW w:w="1012" w:type="dxa"/>
          </w:tcPr>
          <w:p w14:paraId="43E51658" w14:textId="77777777" w:rsidR="002A111C" w:rsidRPr="00847F3D" w:rsidRDefault="002A111C" w:rsidP="009D01D9">
            <w:pPr>
              <w:pStyle w:val="NoSpacing"/>
              <w:jc w:val="right"/>
              <w:rPr>
                <w:rFonts w:ascii="Arial" w:hAnsi="Arial" w:cs="Arial"/>
              </w:rPr>
            </w:pPr>
            <w:r>
              <w:rPr>
                <w:rFonts w:ascii="Arial" w:hAnsi="Arial" w:cs="Arial"/>
              </w:rPr>
              <w:t>650.00</w:t>
            </w:r>
          </w:p>
        </w:tc>
        <w:tc>
          <w:tcPr>
            <w:tcW w:w="1048" w:type="dxa"/>
          </w:tcPr>
          <w:p w14:paraId="4696FAB2" w14:textId="77777777" w:rsidR="002A111C" w:rsidRPr="00847F3D" w:rsidRDefault="002A111C" w:rsidP="009D01D9">
            <w:pPr>
              <w:pStyle w:val="NoSpacing"/>
              <w:jc w:val="right"/>
              <w:rPr>
                <w:rFonts w:ascii="Arial" w:hAnsi="Arial" w:cs="Arial"/>
              </w:rPr>
            </w:pPr>
            <w:r w:rsidRPr="00847F3D">
              <w:rPr>
                <w:rFonts w:ascii="Arial" w:hAnsi="Arial" w:cs="Arial"/>
              </w:rPr>
              <w:t>0.00</w:t>
            </w:r>
          </w:p>
        </w:tc>
        <w:tc>
          <w:tcPr>
            <w:tcW w:w="1122" w:type="dxa"/>
          </w:tcPr>
          <w:p w14:paraId="291C5881" w14:textId="77777777" w:rsidR="002A111C" w:rsidRPr="00847F3D" w:rsidRDefault="002A111C" w:rsidP="009D01D9">
            <w:pPr>
              <w:pStyle w:val="NoSpacing"/>
              <w:jc w:val="right"/>
              <w:rPr>
                <w:rFonts w:ascii="Arial" w:hAnsi="Arial" w:cs="Arial"/>
              </w:rPr>
            </w:pPr>
            <w:r>
              <w:rPr>
                <w:rFonts w:ascii="Arial" w:hAnsi="Arial" w:cs="Arial"/>
              </w:rPr>
              <w:t>650.00</w:t>
            </w:r>
          </w:p>
        </w:tc>
      </w:tr>
      <w:tr w:rsidR="002A111C" w:rsidRPr="00847F3D" w14:paraId="62134A7D" w14:textId="77777777" w:rsidTr="009D01D9">
        <w:trPr>
          <w:trHeight w:val="336"/>
        </w:trPr>
        <w:tc>
          <w:tcPr>
            <w:tcW w:w="1122" w:type="dxa"/>
          </w:tcPr>
          <w:p w14:paraId="17AC4729" w14:textId="77777777" w:rsidR="002A111C" w:rsidRPr="00847F3D" w:rsidRDefault="002A111C" w:rsidP="009D01D9">
            <w:pPr>
              <w:pStyle w:val="NoSpacing"/>
              <w:rPr>
                <w:rFonts w:ascii="Arial" w:hAnsi="Arial" w:cs="Arial"/>
              </w:rPr>
            </w:pPr>
            <w:r w:rsidRPr="00847F3D">
              <w:rPr>
                <w:rFonts w:ascii="Arial" w:hAnsi="Arial" w:cs="Arial"/>
              </w:rPr>
              <w:t>Emma Windess</w:t>
            </w:r>
          </w:p>
        </w:tc>
        <w:tc>
          <w:tcPr>
            <w:tcW w:w="2382" w:type="dxa"/>
          </w:tcPr>
          <w:p w14:paraId="4732BE1F" w14:textId="77777777" w:rsidR="002A111C" w:rsidRPr="00847F3D" w:rsidRDefault="002A111C" w:rsidP="009D01D9">
            <w:pPr>
              <w:pStyle w:val="NoSpacing"/>
              <w:rPr>
                <w:rFonts w:ascii="Arial" w:hAnsi="Arial" w:cs="Arial"/>
              </w:rPr>
            </w:pPr>
            <w:r w:rsidRPr="00847F3D">
              <w:rPr>
                <w:rFonts w:ascii="Arial" w:hAnsi="Arial" w:cs="Arial"/>
              </w:rPr>
              <w:t xml:space="preserve">Litter picks x 2 </w:t>
            </w:r>
            <w:r>
              <w:rPr>
                <w:rFonts w:ascii="Arial" w:hAnsi="Arial" w:cs="Arial"/>
              </w:rPr>
              <w:t>(May)</w:t>
            </w:r>
          </w:p>
        </w:tc>
        <w:tc>
          <w:tcPr>
            <w:tcW w:w="1012" w:type="dxa"/>
          </w:tcPr>
          <w:p w14:paraId="00B47705" w14:textId="77777777" w:rsidR="002A111C" w:rsidRPr="00847F3D" w:rsidRDefault="002A111C" w:rsidP="009D01D9">
            <w:pPr>
              <w:pStyle w:val="NoSpacing"/>
              <w:jc w:val="right"/>
              <w:rPr>
                <w:rFonts w:ascii="Arial" w:hAnsi="Arial" w:cs="Arial"/>
              </w:rPr>
            </w:pPr>
            <w:r>
              <w:rPr>
                <w:rFonts w:ascii="Arial" w:hAnsi="Arial" w:cs="Arial"/>
              </w:rPr>
              <w:t>70.00</w:t>
            </w:r>
          </w:p>
        </w:tc>
        <w:tc>
          <w:tcPr>
            <w:tcW w:w="1048" w:type="dxa"/>
          </w:tcPr>
          <w:p w14:paraId="2646A06F" w14:textId="77777777" w:rsidR="002A111C" w:rsidRPr="00847F3D" w:rsidRDefault="002A111C" w:rsidP="009D01D9">
            <w:pPr>
              <w:pStyle w:val="NoSpacing"/>
              <w:jc w:val="right"/>
              <w:rPr>
                <w:rFonts w:ascii="Arial" w:hAnsi="Arial" w:cs="Arial"/>
              </w:rPr>
            </w:pPr>
            <w:r w:rsidRPr="00847F3D">
              <w:rPr>
                <w:rFonts w:ascii="Arial" w:hAnsi="Arial" w:cs="Arial"/>
              </w:rPr>
              <w:t>0.00</w:t>
            </w:r>
          </w:p>
        </w:tc>
        <w:tc>
          <w:tcPr>
            <w:tcW w:w="1122" w:type="dxa"/>
          </w:tcPr>
          <w:p w14:paraId="7E857CD7" w14:textId="77777777" w:rsidR="002A111C" w:rsidRPr="00847F3D" w:rsidRDefault="002A111C" w:rsidP="009D01D9">
            <w:pPr>
              <w:pStyle w:val="NoSpacing"/>
              <w:jc w:val="right"/>
              <w:rPr>
                <w:rFonts w:ascii="Arial" w:hAnsi="Arial" w:cs="Arial"/>
              </w:rPr>
            </w:pPr>
            <w:r>
              <w:rPr>
                <w:rFonts w:ascii="Arial" w:hAnsi="Arial" w:cs="Arial"/>
              </w:rPr>
              <w:t>70.00</w:t>
            </w:r>
          </w:p>
        </w:tc>
      </w:tr>
      <w:tr w:rsidR="002A111C" w:rsidRPr="00847F3D" w14:paraId="26A2F23C" w14:textId="77777777" w:rsidTr="009D01D9">
        <w:trPr>
          <w:trHeight w:val="336"/>
        </w:trPr>
        <w:tc>
          <w:tcPr>
            <w:tcW w:w="1122" w:type="dxa"/>
          </w:tcPr>
          <w:p w14:paraId="191D81BE" w14:textId="77777777" w:rsidR="002A111C" w:rsidRPr="00847F3D" w:rsidRDefault="002A111C" w:rsidP="009D01D9">
            <w:pPr>
              <w:pStyle w:val="NoSpacing"/>
              <w:rPr>
                <w:rFonts w:ascii="Arial" w:hAnsi="Arial" w:cs="Arial"/>
              </w:rPr>
            </w:pPr>
            <w:r>
              <w:rPr>
                <w:rFonts w:ascii="Arial" w:hAnsi="Arial" w:cs="Arial"/>
              </w:rPr>
              <w:t>P Marbrow</w:t>
            </w:r>
          </w:p>
        </w:tc>
        <w:tc>
          <w:tcPr>
            <w:tcW w:w="2382" w:type="dxa"/>
          </w:tcPr>
          <w:p w14:paraId="1C0711D2" w14:textId="77777777" w:rsidR="002A111C" w:rsidRPr="00847F3D" w:rsidRDefault="002A111C" w:rsidP="009D01D9">
            <w:pPr>
              <w:pStyle w:val="NoSpacing"/>
              <w:rPr>
                <w:rFonts w:ascii="Arial" w:hAnsi="Arial" w:cs="Arial"/>
              </w:rPr>
            </w:pPr>
            <w:r>
              <w:rPr>
                <w:rFonts w:ascii="Arial" w:hAnsi="Arial" w:cs="Arial"/>
              </w:rPr>
              <w:t>Reimburse for grass seed at Strawberry Lane</w:t>
            </w:r>
          </w:p>
        </w:tc>
        <w:tc>
          <w:tcPr>
            <w:tcW w:w="1012" w:type="dxa"/>
          </w:tcPr>
          <w:p w14:paraId="564356D1" w14:textId="77777777" w:rsidR="002A111C" w:rsidRPr="00847F3D" w:rsidRDefault="002A111C" w:rsidP="009D01D9">
            <w:pPr>
              <w:pStyle w:val="NoSpacing"/>
              <w:jc w:val="right"/>
              <w:rPr>
                <w:rFonts w:ascii="Arial" w:hAnsi="Arial" w:cs="Arial"/>
              </w:rPr>
            </w:pPr>
            <w:r>
              <w:rPr>
                <w:rFonts w:ascii="Arial" w:hAnsi="Arial" w:cs="Arial"/>
              </w:rPr>
              <w:t>147.90</w:t>
            </w:r>
          </w:p>
        </w:tc>
        <w:tc>
          <w:tcPr>
            <w:tcW w:w="1048" w:type="dxa"/>
          </w:tcPr>
          <w:p w14:paraId="70666C3C" w14:textId="77777777" w:rsidR="002A111C" w:rsidRPr="00847F3D" w:rsidRDefault="002A111C" w:rsidP="009D01D9">
            <w:pPr>
              <w:pStyle w:val="NoSpacing"/>
              <w:jc w:val="right"/>
              <w:rPr>
                <w:rFonts w:ascii="Arial" w:hAnsi="Arial" w:cs="Arial"/>
              </w:rPr>
            </w:pPr>
            <w:r>
              <w:rPr>
                <w:rFonts w:ascii="Arial" w:hAnsi="Arial" w:cs="Arial"/>
              </w:rPr>
              <w:t>0.00</w:t>
            </w:r>
          </w:p>
        </w:tc>
        <w:tc>
          <w:tcPr>
            <w:tcW w:w="1122" w:type="dxa"/>
          </w:tcPr>
          <w:p w14:paraId="2453319C" w14:textId="77777777" w:rsidR="002A111C" w:rsidRPr="00847F3D" w:rsidRDefault="002A111C" w:rsidP="009D01D9">
            <w:pPr>
              <w:pStyle w:val="NoSpacing"/>
              <w:jc w:val="right"/>
              <w:rPr>
                <w:rFonts w:ascii="Arial" w:hAnsi="Arial" w:cs="Arial"/>
              </w:rPr>
            </w:pPr>
            <w:r>
              <w:rPr>
                <w:rFonts w:ascii="Arial" w:hAnsi="Arial" w:cs="Arial"/>
              </w:rPr>
              <w:t>147.90</w:t>
            </w:r>
          </w:p>
        </w:tc>
      </w:tr>
      <w:tr w:rsidR="002A111C" w:rsidRPr="00847F3D" w14:paraId="27E3082D" w14:textId="77777777" w:rsidTr="009D01D9">
        <w:trPr>
          <w:trHeight w:val="336"/>
        </w:trPr>
        <w:tc>
          <w:tcPr>
            <w:tcW w:w="1122" w:type="dxa"/>
          </w:tcPr>
          <w:p w14:paraId="5433A2FD" w14:textId="77777777" w:rsidR="002A111C" w:rsidRPr="00847F3D" w:rsidRDefault="002A111C" w:rsidP="009D01D9">
            <w:pPr>
              <w:pStyle w:val="NoSpacing"/>
              <w:rPr>
                <w:rFonts w:ascii="Arial" w:hAnsi="Arial" w:cs="Arial"/>
              </w:rPr>
            </w:pPr>
            <w:r>
              <w:rPr>
                <w:rFonts w:ascii="Arial" w:hAnsi="Arial" w:cs="Arial"/>
              </w:rPr>
              <w:t>K Shaw</w:t>
            </w:r>
          </w:p>
        </w:tc>
        <w:tc>
          <w:tcPr>
            <w:tcW w:w="2382" w:type="dxa"/>
          </w:tcPr>
          <w:p w14:paraId="5C00B0C8" w14:textId="77777777" w:rsidR="002A111C" w:rsidRPr="00847F3D" w:rsidRDefault="002A111C" w:rsidP="009D01D9">
            <w:pPr>
              <w:pStyle w:val="NoSpacing"/>
              <w:rPr>
                <w:rFonts w:ascii="Arial" w:hAnsi="Arial" w:cs="Arial"/>
              </w:rPr>
            </w:pPr>
            <w:r>
              <w:rPr>
                <w:rFonts w:ascii="Arial" w:hAnsi="Arial" w:cs="Arial"/>
              </w:rPr>
              <w:t>Reimburse allotment fee overpayment</w:t>
            </w:r>
          </w:p>
        </w:tc>
        <w:tc>
          <w:tcPr>
            <w:tcW w:w="1012" w:type="dxa"/>
          </w:tcPr>
          <w:p w14:paraId="218ABF93" w14:textId="77777777" w:rsidR="002A111C" w:rsidRPr="00847F3D" w:rsidRDefault="002A111C" w:rsidP="009D01D9">
            <w:pPr>
              <w:pStyle w:val="NoSpacing"/>
              <w:jc w:val="right"/>
              <w:rPr>
                <w:rFonts w:ascii="Arial" w:hAnsi="Arial" w:cs="Arial"/>
              </w:rPr>
            </w:pPr>
            <w:r>
              <w:rPr>
                <w:rFonts w:ascii="Arial" w:hAnsi="Arial" w:cs="Arial"/>
              </w:rPr>
              <w:t>45.00</w:t>
            </w:r>
          </w:p>
        </w:tc>
        <w:tc>
          <w:tcPr>
            <w:tcW w:w="1048" w:type="dxa"/>
          </w:tcPr>
          <w:p w14:paraId="62E438DA" w14:textId="77777777" w:rsidR="002A111C" w:rsidRPr="00847F3D" w:rsidRDefault="002A111C" w:rsidP="009D01D9">
            <w:pPr>
              <w:pStyle w:val="NoSpacing"/>
              <w:jc w:val="right"/>
              <w:rPr>
                <w:rFonts w:ascii="Arial" w:hAnsi="Arial" w:cs="Arial"/>
              </w:rPr>
            </w:pPr>
            <w:r>
              <w:rPr>
                <w:rFonts w:ascii="Arial" w:hAnsi="Arial" w:cs="Arial"/>
              </w:rPr>
              <w:t>0.00</w:t>
            </w:r>
          </w:p>
        </w:tc>
        <w:tc>
          <w:tcPr>
            <w:tcW w:w="1122" w:type="dxa"/>
          </w:tcPr>
          <w:p w14:paraId="6865E3DA" w14:textId="77777777" w:rsidR="002A111C" w:rsidRPr="00847F3D" w:rsidRDefault="002A111C" w:rsidP="009D01D9">
            <w:pPr>
              <w:pStyle w:val="NoSpacing"/>
              <w:jc w:val="right"/>
              <w:rPr>
                <w:rFonts w:ascii="Arial" w:hAnsi="Arial" w:cs="Arial"/>
              </w:rPr>
            </w:pPr>
            <w:r>
              <w:rPr>
                <w:rFonts w:ascii="Arial" w:hAnsi="Arial" w:cs="Arial"/>
              </w:rPr>
              <w:t>45.00</w:t>
            </w:r>
          </w:p>
        </w:tc>
      </w:tr>
      <w:tr w:rsidR="002A111C" w14:paraId="7D938E25" w14:textId="77777777" w:rsidTr="009D01D9">
        <w:trPr>
          <w:trHeight w:val="336"/>
        </w:trPr>
        <w:tc>
          <w:tcPr>
            <w:tcW w:w="1122" w:type="dxa"/>
          </w:tcPr>
          <w:p w14:paraId="4BBD61FD" w14:textId="77777777" w:rsidR="002A111C" w:rsidRDefault="002A111C" w:rsidP="009D01D9">
            <w:pPr>
              <w:pStyle w:val="NoSpacing"/>
              <w:rPr>
                <w:rFonts w:ascii="Arial" w:hAnsi="Arial" w:cs="Arial"/>
              </w:rPr>
            </w:pPr>
            <w:r>
              <w:rPr>
                <w:rFonts w:ascii="Arial" w:hAnsi="Arial" w:cs="Arial"/>
              </w:rPr>
              <w:t>RA Pickering</w:t>
            </w:r>
          </w:p>
        </w:tc>
        <w:tc>
          <w:tcPr>
            <w:tcW w:w="2382" w:type="dxa"/>
          </w:tcPr>
          <w:p w14:paraId="3B65173A" w14:textId="77777777" w:rsidR="002A111C" w:rsidRDefault="002A111C" w:rsidP="009D01D9">
            <w:pPr>
              <w:pStyle w:val="NoSpacing"/>
              <w:rPr>
                <w:rFonts w:ascii="Arial" w:hAnsi="Arial" w:cs="Arial"/>
              </w:rPr>
            </w:pPr>
            <w:r>
              <w:rPr>
                <w:rFonts w:ascii="Arial" w:hAnsi="Arial" w:cs="Arial"/>
              </w:rPr>
              <w:t>2</w:t>
            </w:r>
            <w:r w:rsidRPr="003A5A79">
              <w:rPr>
                <w:rFonts w:ascii="Arial" w:hAnsi="Arial" w:cs="Arial"/>
                <w:vertAlign w:val="superscript"/>
              </w:rPr>
              <w:t>nd</w:t>
            </w:r>
            <w:r>
              <w:rPr>
                <w:rFonts w:ascii="Arial" w:hAnsi="Arial" w:cs="Arial"/>
              </w:rPr>
              <w:t xml:space="preserve"> invoice for roadway to Pavilion</w:t>
            </w:r>
          </w:p>
        </w:tc>
        <w:tc>
          <w:tcPr>
            <w:tcW w:w="1012" w:type="dxa"/>
          </w:tcPr>
          <w:p w14:paraId="3038F0A0" w14:textId="77777777" w:rsidR="002A111C" w:rsidRDefault="002A111C" w:rsidP="009D01D9">
            <w:pPr>
              <w:pStyle w:val="NoSpacing"/>
              <w:jc w:val="right"/>
              <w:rPr>
                <w:rFonts w:ascii="Arial" w:hAnsi="Arial" w:cs="Arial"/>
              </w:rPr>
            </w:pPr>
            <w:r>
              <w:rPr>
                <w:rFonts w:ascii="Arial" w:hAnsi="Arial" w:cs="Arial"/>
              </w:rPr>
              <w:t>4260.00</w:t>
            </w:r>
          </w:p>
        </w:tc>
        <w:tc>
          <w:tcPr>
            <w:tcW w:w="1048" w:type="dxa"/>
          </w:tcPr>
          <w:p w14:paraId="1373FAD3" w14:textId="77777777" w:rsidR="002A111C" w:rsidRDefault="002A111C" w:rsidP="009D01D9">
            <w:pPr>
              <w:pStyle w:val="NoSpacing"/>
              <w:jc w:val="right"/>
              <w:rPr>
                <w:rFonts w:ascii="Arial" w:hAnsi="Arial" w:cs="Arial"/>
              </w:rPr>
            </w:pPr>
            <w:r>
              <w:rPr>
                <w:rFonts w:ascii="Arial" w:hAnsi="Arial" w:cs="Arial"/>
              </w:rPr>
              <w:t>0.00</w:t>
            </w:r>
          </w:p>
        </w:tc>
        <w:tc>
          <w:tcPr>
            <w:tcW w:w="1122" w:type="dxa"/>
          </w:tcPr>
          <w:p w14:paraId="636A3C2E" w14:textId="77777777" w:rsidR="002A111C" w:rsidRDefault="002A111C" w:rsidP="009D01D9">
            <w:pPr>
              <w:pStyle w:val="NoSpacing"/>
              <w:jc w:val="right"/>
              <w:rPr>
                <w:rFonts w:ascii="Arial" w:hAnsi="Arial" w:cs="Arial"/>
              </w:rPr>
            </w:pPr>
            <w:r>
              <w:rPr>
                <w:rFonts w:ascii="Arial" w:hAnsi="Arial" w:cs="Arial"/>
              </w:rPr>
              <w:t>4260.00</w:t>
            </w:r>
          </w:p>
        </w:tc>
      </w:tr>
      <w:tr w:rsidR="002A111C" w:rsidRPr="00847F3D" w14:paraId="4837B61D" w14:textId="77777777" w:rsidTr="009D01D9">
        <w:tc>
          <w:tcPr>
            <w:tcW w:w="1122" w:type="dxa"/>
          </w:tcPr>
          <w:p w14:paraId="20C10EB0" w14:textId="77777777" w:rsidR="002A111C" w:rsidRPr="00847F3D" w:rsidRDefault="002A111C" w:rsidP="009D01D9">
            <w:pPr>
              <w:pStyle w:val="NoSpacing"/>
              <w:rPr>
                <w:rFonts w:ascii="Arial" w:hAnsi="Arial" w:cs="Arial"/>
                <w:b/>
              </w:rPr>
            </w:pPr>
          </w:p>
        </w:tc>
        <w:tc>
          <w:tcPr>
            <w:tcW w:w="2382" w:type="dxa"/>
          </w:tcPr>
          <w:p w14:paraId="295D497C" w14:textId="77777777" w:rsidR="002A111C" w:rsidRPr="00847F3D" w:rsidRDefault="002A111C" w:rsidP="009D01D9">
            <w:pPr>
              <w:pStyle w:val="NoSpacing"/>
              <w:rPr>
                <w:rFonts w:ascii="Arial" w:hAnsi="Arial" w:cs="Arial"/>
                <w:b/>
              </w:rPr>
            </w:pPr>
            <w:r w:rsidRPr="00847F3D">
              <w:rPr>
                <w:rFonts w:ascii="Arial" w:hAnsi="Arial" w:cs="Arial"/>
                <w:b/>
              </w:rPr>
              <w:t xml:space="preserve">TOTAL </w:t>
            </w:r>
          </w:p>
        </w:tc>
        <w:tc>
          <w:tcPr>
            <w:tcW w:w="1012" w:type="dxa"/>
          </w:tcPr>
          <w:p w14:paraId="7AD8E1D3" w14:textId="77777777" w:rsidR="002A111C" w:rsidRPr="00847F3D" w:rsidRDefault="002A111C" w:rsidP="009D01D9">
            <w:pPr>
              <w:pStyle w:val="NoSpacing"/>
              <w:jc w:val="right"/>
              <w:rPr>
                <w:rFonts w:ascii="Arial" w:hAnsi="Arial" w:cs="Arial"/>
                <w:b/>
              </w:rPr>
            </w:pPr>
          </w:p>
        </w:tc>
        <w:tc>
          <w:tcPr>
            <w:tcW w:w="1048" w:type="dxa"/>
          </w:tcPr>
          <w:p w14:paraId="6D5C5C4D" w14:textId="77777777" w:rsidR="002A111C" w:rsidRPr="00847F3D" w:rsidRDefault="002A111C" w:rsidP="009D01D9">
            <w:pPr>
              <w:pStyle w:val="NoSpacing"/>
              <w:jc w:val="right"/>
              <w:rPr>
                <w:rFonts w:ascii="Arial" w:hAnsi="Arial" w:cs="Arial"/>
                <w:bCs/>
              </w:rPr>
            </w:pPr>
          </w:p>
        </w:tc>
        <w:tc>
          <w:tcPr>
            <w:tcW w:w="1122" w:type="dxa"/>
          </w:tcPr>
          <w:p w14:paraId="0B4DF188" w14:textId="77777777" w:rsidR="002A111C" w:rsidRPr="00847F3D" w:rsidRDefault="002A111C" w:rsidP="009D01D9">
            <w:pPr>
              <w:pStyle w:val="NoSpacing"/>
              <w:jc w:val="right"/>
              <w:rPr>
                <w:rFonts w:ascii="Arial" w:hAnsi="Arial" w:cs="Arial"/>
                <w:b/>
              </w:rPr>
            </w:pPr>
            <w:r w:rsidRPr="00847F3D">
              <w:rPr>
                <w:rFonts w:ascii="Arial" w:hAnsi="Arial" w:cs="Arial"/>
                <w:b/>
              </w:rPr>
              <w:t>£</w:t>
            </w:r>
            <w:r>
              <w:rPr>
                <w:rFonts w:ascii="Arial" w:hAnsi="Arial" w:cs="Arial"/>
                <w:b/>
              </w:rPr>
              <w:t>5802.20</w:t>
            </w:r>
          </w:p>
        </w:tc>
      </w:tr>
    </w:tbl>
    <w:p w14:paraId="201791E5" w14:textId="77777777" w:rsidR="009D0DFF" w:rsidRDefault="009D0DFF" w:rsidP="002A111C">
      <w:pPr>
        <w:rPr>
          <w:rFonts w:ascii="Arial" w:hAnsi="Arial" w:cs="Arial"/>
          <w:sz w:val="22"/>
          <w:szCs w:val="22"/>
        </w:rPr>
      </w:pPr>
    </w:p>
    <w:p w14:paraId="6C5AE314" w14:textId="77777777" w:rsidR="00B70D2E" w:rsidRPr="00E95FAF" w:rsidRDefault="00B70D2E" w:rsidP="00E95FAF">
      <w:pPr>
        <w:pStyle w:val="ListParagraph"/>
        <w:ind w:left="1069"/>
        <w:rPr>
          <w:rFonts w:ascii="Arial" w:hAnsi="Arial" w:cs="Arial"/>
          <w:sz w:val="22"/>
          <w:szCs w:val="22"/>
        </w:rPr>
      </w:pPr>
    </w:p>
    <w:p w14:paraId="5CF7966A" w14:textId="3E4C61D8" w:rsidR="00871203" w:rsidRPr="007772F8" w:rsidRDefault="009D31AA" w:rsidP="007772F8">
      <w:pPr>
        <w:rPr>
          <w:rStyle w:val="Strong"/>
          <w:rFonts w:ascii="Arial" w:hAnsi="Arial" w:cs="Arial"/>
          <w:color w:val="222222"/>
          <w:sz w:val="22"/>
          <w:szCs w:val="22"/>
          <w:shd w:val="clear" w:color="auto" w:fill="FFFFFF"/>
        </w:rPr>
      </w:pPr>
      <w:r w:rsidRPr="002529B3">
        <w:rPr>
          <w:rFonts w:ascii="Arial" w:hAnsi="Arial" w:cs="Arial"/>
          <w:b/>
          <w:sz w:val="22"/>
          <w:szCs w:val="22"/>
        </w:rPr>
        <w:t>1</w:t>
      </w:r>
      <w:r w:rsidR="006C4C13">
        <w:rPr>
          <w:rFonts w:ascii="Arial" w:hAnsi="Arial" w:cs="Arial"/>
          <w:b/>
          <w:sz w:val="22"/>
          <w:szCs w:val="22"/>
        </w:rPr>
        <w:t>3</w:t>
      </w:r>
      <w:r w:rsidRPr="00B70D2E">
        <w:rPr>
          <w:rFonts w:ascii="Arial" w:hAnsi="Arial" w:cs="Arial"/>
          <w:bCs/>
          <w:sz w:val="22"/>
          <w:szCs w:val="22"/>
        </w:rPr>
        <w:tab/>
      </w:r>
      <w:r w:rsidRPr="00B70D2E">
        <w:rPr>
          <w:rFonts w:ascii="Arial" w:hAnsi="Arial" w:cs="Arial"/>
          <w:b/>
          <w:sz w:val="22"/>
          <w:szCs w:val="22"/>
          <w:u w:val="single"/>
        </w:rPr>
        <w:t>Planning</w:t>
      </w:r>
      <w:r w:rsidRPr="00B70D2E">
        <w:rPr>
          <w:rFonts w:ascii="Arial" w:hAnsi="Arial" w:cs="Arial"/>
          <w:b/>
          <w:bCs/>
          <w:color w:val="222222"/>
          <w:sz w:val="22"/>
          <w:szCs w:val="22"/>
          <w:shd w:val="clear" w:color="auto" w:fill="FFFFFF"/>
        </w:rPr>
        <w:t xml:space="preserve"> </w:t>
      </w:r>
    </w:p>
    <w:p w14:paraId="0BADFD07" w14:textId="49F0AD4C" w:rsidR="007E2E1C" w:rsidRPr="009D0DFF" w:rsidRDefault="009D0DFF" w:rsidP="00871203">
      <w:pPr>
        <w:rPr>
          <w:rFonts w:ascii="Helvetica" w:hAnsi="Helvetica" w:cs="Helvetica"/>
          <w:color w:val="222222"/>
          <w:sz w:val="21"/>
          <w:szCs w:val="21"/>
          <w:shd w:val="clear" w:color="auto" w:fill="FFFFFF"/>
        </w:rPr>
      </w:pPr>
      <w:r>
        <w:rPr>
          <w:rFonts w:ascii="Helvetica" w:hAnsi="Helvetica" w:cs="Helvetica"/>
          <w:b/>
          <w:bCs/>
          <w:color w:val="222222"/>
          <w:sz w:val="21"/>
          <w:szCs w:val="21"/>
          <w:shd w:val="clear" w:color="auto" w:fill="FFFFFF"/>
        </w:rPr>
        <w:tab/>
      </w:r>
      <w:r w:rsidRPr="009D0DFF">
        <w:rPr>
          <w:rFonts w:ascii="Helvetica" w:hAnsi="Helvetica" w:cs="Helvetica"/>
          <w:color w:val="222222"/>
          <w:sz w:val="21"/>
          <w:szCs w:val="21"/>
          <w:shd w:val="clear" w:color="auto" w:fill="FFFFFF"/>
        </w:rPr>
        <w:t>No new applications</w:t>
      </w:r>
    </w:p>
    <w:p w14:paraId="5E4BD8B2" w14:textId="77777777" w:rsidR="009D0DFF" w:rsidRPr="002828F7" w:rsidRDefault="009D0DFF" w:rsidP="00871203">
      <w:pPr>
        <w:rPr>
          <w:rFonts w:ascii="Helvetica" w:hAnsi="Helvetica" w:cs="Helvetica"/>
          <w:b/>
          <w:bCs/>
          <w:color w:val="222222"/>
          <w:sz w:val="21"/>
          <w:szCs w:val="21"/>
          <w:shd w:val="clear" w:color="auto" w:fill="FFFFFF"/>
        </w:rPr>
      </w:pPr>
    </w:p>
    <w:p w14:paraId="189D99FE" w14:textId="5E346051"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6C4C13">
        <w:rPr>
          <w:rFonts w:ascii="Arial" w:hAnsi="Arial" w:cs="Arial"/>
          <w:b/>
          <w:sz w:val="22"/>
          <w:szCs w:val="22"/>
        </w:rPr>
        <w:t>4</w:t>
      </w:r>
      <w:r w:rsidRPr="002529B3">
        <w:rPr>
          <w:rFonts w:ascii="Arial" w:hAnsi="Arial" w:cs="Arial"/>
          <w:b/>
          <w:sz w:val="22"/>
          <w:szCs w:val="22"/>
        </w:rPr>
        <w:tab/>
      </w:r>
      <w:r w:rsidRPr="002529B3">
        <w:rPr>
          <w:rFonts w:ascii="Arial" w:hAnsi="Arial" w:cs="Arial"/>
          <w:b/>
          <w:sz w:val="22"/>
          <w:szCs w:val="22"/>
          <w:u w:val="single"/>
        </w:rPr>
        <w:t>Outside meetings and training</w:t>
      </w:r>
    </w:p>
    <w:p w14:paraId="712975D2" w14:textId="77777777" w:rsidR="009D31AA" w:rsidRPr="002529B3" w:rsidRDefault="009D31AA" w:rsidP="009D31AA">
      <w:pPr>
        <w:rPr>
          <w:rFonts w:ascii="Arial" w:hAnsi="Arial" w:cs="Arial"/>
          <w:bCs/>
          <w:sz w:val="22"/>
          <w:szCs w:val="22"/>
        </w:rPr>
      </w:pPr>
      <w:r w:rsidRPr="002529B3">
        <w:rPr>
          <w:rFonts w:ascii="Arial" w:hAnsi="Arial" w:cs="Arial"/>
          <w:bCs/>
          <w:sz w:val="22"/>
          <w:szCs w:val="22"/>
        </w:rPr>
        <w:tab/>
        <w:t xml:space="preserve">To receive reports from any members who have attended meetings/training </w:t>
      </w:r>
    </w:p>
    <w:p w14:paraId="5E99DD3E" w14:textId="77777777" w:rsidR="009D31AA" w:rsidRDefault="009D31AA" w:rsidP="009D31AA">
      <w:pPr>
        <w:rPr>
          <w:rFonts w:ascii="Arial" w:hAnsi="Arial" w:cs="Arial"/>
          <w:bCs/>
          <w:sz w:val="22"/>
          <w:szCs w:val="22"/>
        </w:rPr>
      </w:pPr>
      <w:r w:rsidRPr="002529B3">
        <w:rPr>
          <w:rFonts w:ascii="Arial" w:hAnsi="Arial" w:cs="Arial"/>
          <w:bCs/>
          <w:sz w:val="22"/>
          <w:szCs w:val="22"/>
        </w:rPr>
        <w:t xml:space="preserve">            since the last Parish Council meeting</w:t>
      </w:r>
    </w:p>
    <w:p w14:paraId="1D0153D3" w14:textId="77777777" w:rsidR="002A111C" w:rsidRDefault="002A111C" w:rsidP="009D31AA">
      <w:pPr>
        <w:rPr>
          <w:rFonts w:ascii="Arial" w:hAnsi="Arial" w:cs="Arial"/>
          <w:bCs/>
          <w:sz w:val="22"/>
          <w:szCs w:val="22"/>
        </w:rPr>
      </w:pPr>
    </w:p>
    <w:p w14:paraId="3E68F8FA" w14:textId="77777777" w:rsidR="002A111C" w:rsidRDefault="002A111C" w:rsidP="009D31AA">
      <w:pPr>
        <w:rPr>
          <w:rFonts w:ascii="Arial" w:hAnsi="Arial" w:cs="Arial"/>
          <w:bCs/>
          <w:sz w:val="22"/>
          <w:szCs w:val="22"/>
        </w:rPr>
      </w:pPr>
    </w:p>
    <w:p w14:paraId="79EA22EB" w14:textId="77777777" w:rsidR="002A111C" w:rsidRDefault="002A111C" w:rsidP="009D31AA">
      <w:pPr>
        <w:rPr>
          <w:rFonts w:ascii="Arial" w:hAnsi="Arial" w:cs="Arial"/>
          <w:bCs/>
          <w:sz w:val="22"/>
          <w:szCs w:val="22"/>
        </w:rPr>
      </w:pPr>
    </w:p>
    <w:p w14:paraId="16915CA3" w14:textId="77777777" w:rsidR="002A111C" w:rsidRDefault="002A111C" w:rsidP="009D31AA">
      <w:pPr>
        <w:rPr>
          <w:rFonts w:ascii="Arial" w:hAnsi="Arial" w:cs="Arial"/>
          <w:bCs/>
          <w:sz w:val="22"/>
          <w:szCs w:val="22"/>
        </w:rPr>
      </w:pPr>
    </w:p>
    <w:p w14:paraId="2848CA46" w14:textId="77777777" w:rsidR="002A111C" w:rsidRDefault="002A111C" w:rsidP="009D31AA">
      <w:pPr>
        <w:rPr>
          <w:rFonts w:ascii="Arial" w:hAnsi="Arial" w:cs="Arial"/>
          <w:bCs/>
          <w:sz w:val="22"/>
          <w:szCs w:val="22"/>
        </w:rPr>
      </w:pPr>
    </w:p>
    <w:p w14:paraId="7D5FC243" w14:textId="77777777" w:rsidR="002A111C" w:rsidRDefault="002A111C" w:rsidP="009D31AA">
      <w:pPr>
        <w:rPr>
          <w:rFonts w:ascii="Arial" w:hAnsi="Arial" w:cs="Arial"/>
          <w:bCs/>
          <w:sz w:val="22"/>
          <w:szCs w:val="22"/>
        </w:rPr>
      </w:pPr>
    </w:p>
    <w:p w14:paraId="27CB345F" w14:textId="77777777" w:rsidR="006A68DE" w:rsidRDefault="006A68DE" w:rsidP="009D31AA">
      <w:pPr>
        <w:rPr>
          <w:rFonts w:ascii="Arial" w:hAnsi="Arial" w:cs="Arial"/>
          <w:b/>
          <w:sz w:val="22"/>
          <w:szCs w:val="22"/>
        </w:rPr>
      </w:pPr>
    </w:p>
    <w:p w14:paraId="7F4145C3" w14:textId="6D6A2C56"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6C4C13">
        <w:rPr>
          <w:rFonts w:ascii="Arial" w:hAnsi="Arial" w:cs="Arial"/>
          <w:b/>
          <w:sz w:val="22"/>
          <w:szCs w:val="22"/>
        </w:rPr>
        <w:t>5</w:t>
      </w:r>
      <w:r w:rsidRPr="002529B3">
        <w:rPr>
          <w:rFonts w:ascii="Arial" w:hAnsi="Arial" w:cs="Arial"/>
          <w:b/>
          <w:sz w:val="22"/>
          <w:szCs w:val="22"/>
        </w:rPr>
        <w:tab/>
      </w:r>
      <w:r w:rsidRPr="002529B3">
        <w:rPr>
          <w:rFonts w:ascii="Arial" w:hAnsi="Arial" w:cs="Arial"/>
          <w:b/>
          <w:sz w:val="22"/>
          <w:szCs w:val="22"/>
          <w:u w:val="single"/>
        </w:rPr>
        <w:t>Correspondence</w:t>
      </w:r>
    </w:p>
    <w:p w14:paraId="061E4267" w14:textId="77777777" w:rsidR="009D31AA" w:rsidRPr="002529B3"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 xml:space="preserve">Clerk to report on any items of correspondence not dealt with elsewhere on </w:t>
      </w:r>
    </w:p>
    <w:p w14:paraId="42840842" w14:textId="5E03D60C" w:rsidR="007E2E1C" w:rsidRPr="002529B3" w:rsidRDefault="009D31AA" w:rsidP="009D31AA">
      <w:pPr>
        <w:rPr>
          <w:rFonts w:ascii="Arial" w:hAnsi="Arial" w:cs="Arial"/>
          <w:bCs/>
          <w:sz w:val="22"/>
          <w:szCs w:val="22"/>
        </w:rPr>
      </w:pPr>
      <w:r w:rsidRPr="002529B3">
        <w:rPr>
          <w:rFonts w:ascii="Arial" w:hAnsi="Arial" w:cs="Arial"/>
          <w:bCs/>
          <w:sz w:val="22"/>
          <w:szCs w:val="22"/>
        </w:rPr>
        <w:t xml:space="preserve">            the agenda</w:t>
      </w:r>
    </w:p>
    <w:p w14:paraId="40C60F6C" w14:textId="77777777" w:rsidR="00067ED0" w:rsidRDefault="00067ED0" w:rsidP="009D31AA">
      <w:pPr>
        <w:rPr>
          <w:rFonts w:ascii="Arial" w:hAnsi="Arial" w:cs="Arial"/>
          <w:b/>
          <w:sz w:val="22"/>
          <w:szCs w:val="22"/>
        </w:rPr>
      </w:pPr>
    </w:p>
    <w:p w14:paraId="478CBB06" w14:textId="6580DEAA" w:rsidR="009D31AA" w:rsidRPr="002529B3" w:rsidRDefault="009D31AA" w:rsidP="009D31AA">
      <w:pPr>
        <w:rPr>
          <w:rFonts w:ascii="Arial" w:hAnsi="Arial" w:cs="Arial"/>
          <w:b/>
          <w:sz w:val="22"/>
          <w:szCs w:val="22"/>
        </w:rPr>
      </w:pPr>
      <w:r w:rsidRPr="002529B3">
        <w:rPr>
          <w:rFonts w:ascii="Arial" w:hAnsi="Arial" w:cs="Arial"/>
          <w:b/>
          <w:sz w:val="22"/>
          <w:szCs w:val="22"/>
        </w:rPr>
        <w:t>1</w:t>
      </w:r>
      <w:r w:rsidR="006C4C13">
        <w:rPr>
          <w:rFonts w:ascii="Arial" w:hAnsi="Arial" w:cs="Arial"/>
          <w:b/>
          <w:sz w:val="22"/>
          <w:szCs w:val="22"/>
        </w:rPr>
        <w:t>6</w:t>
      </w:r>
      <w:r w:rsidRPr="002529B3">
        <w:rPr>
          <w:rFonts w:ascii="Arial" w:hAnsi="Arial" w:cs="Arial"/>
          <w:b/>
          <w:sz w:val="22"/>
          <w:szCs w:val="22"/>
        </w:rPr>
        <w:t xml:space="preserve">        </w:t>
      </w:r>
      <w:r w:rsidRPr="002529B3">
        <w:rPr>
          <w:rFonts w:ascii="Arial" w:hAnsi="Arial" w:cs="Arial"/>
          <w:b/>
          <w:sz w:val="22"/>
          <w:szCs w:val="22"/>
          <w:u w:val="single"/>
        </w:rPr>
        <w:t>Items for Discussion/ Decision</w:t>
      </w:r>
    </w:p>
    <w:bookmarkEnd w:id="1"/>
    <w:p w14:paraId="4814C76A" w14:textId="347E09FF" w:rsidR="00011455" w:rsidRPr="005669C4" w:rsidRDefault="00674865" w:rsidP="007772F8">
      <w:pPr>
        <w:rPr>
          <w:rFonts w:ascii="Arial" w:hAnsi="Arial" w:cs="Arial"/>
          <w:color w:val="050505"/>
          <w:sz w:val="22"/>
          <w:szCs w:val="22"/>
        </w:rPr>
      </w:pPr>
      <w:r>
        <w:rPr>
          <w:rFonts w:ascii="Arial" w:hAnsi="Arial" w:cs="Arial"/>
          <w:color w:val="050505"/>
          <w:sz w:val="22"/>
          <w:szCs w:val="22"/>
        </w:rPr>
        <w:tab/>
      </w:r>
      <w:r w:rsidRPr="005669C4">
        <w:rPr>
          <w:rFonts w:ascii="Arial" w:hAnsi="Arial" w:cs="Arial"/>
          <w:color w:val="050505"/>
          <w:sz w:val="22"/>
          <w:szCs w:val="22"/>
        </w:rPr>
        <w:t xml:space="preserve">a </w:t>
      </w:r>
      <w:r w:rsidR="007772F8" w:rsidRPr="005669C4">
        <w:rPr>
          <w:rFonts w:ascii="Arial" w:hAnsi="Arial" w:cs="Arial"/>
          <w:color w:val="050505"/>
          <w:sz w:val="22"/>
          <w:szCs w:val="22"/>
        </w:rPr>
        <w:t>Update on Pavilion, lease and funding</w:t>
      </w:r>
    </w:p>
    <w:p w14:paraId="2E272470" w14:textId="77777777" w:rsidR="006C4C13" w:rsidRDefault="007772F8" w:rsidP="006C4C13">
      <w:pPr>
        <w:ind w:firstLine="720"/>
        <w:rPr>
          <w:rFonts w:ascii="Arial" w:hAnsi="Arial" w:cs="Arial"/>
          <w:color w:val="000000"/>
          <w:sz w:val="23"/>
          <w:szCs w:val="23"/>
          <w:shd w:val="clear" w:color="auto" w:fill="FFFFFF"/>
        </w:rPr>
      </w:pPr>
      <w:r w:rsidRPr="005669C4">
        <w:rPr>
          <w:rFonts w:ascii="Arial" w:hAnsi="Arial" w:cs="Arial"/>
          <w:color w:val="050505"/>
          <w:sz w:val="22"/>
          <w:szCs w:val="22"/>
        </w:rPr>
        <w:t xml:space="preserve">b </w:t>
      </w:r>
      <w:r w:rsidR="006C4C13">
        <w:rPr>
          <w:rFonts w:ascii="Arial" w:hAnsi="Arial" w:cs="Arial"/>
          <w:color w:val="000000"/>
          <w:sz w:val="23"/>
          <w:szCs w:val="23"/>
          <w:shd w:val="clear" w:color="auto" w:fill="FFFFFF"/>
        </w:rPr>
        <w:t xml:space="preserve">SDDC Draft Cycle Network Planning Document comments </w:t>
      </w:r>
    </w:p>
    <w:p w14:paraId="25750598" w14:textId="77777777" w:rsidR="006C4C13" w:rsidRDefault="006C4C13" w:rsidP="006C4C13">
      <w:pPr>
        <w:ind w:firstLine="720"/>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c Annual review of Standing Orders, Financial Regulations, Risk register, asset </w:t>
      </w:r>
    </w:p>
    <w:p w14:paraId="759D23E9" w14:textId="198F31C5" w:rsidR="006C4C13" w:rsidRDefault="006C4C13" w:rsidP="006C4C13">
      <w:pPr>
        <w:ind w:firstLine="720"/>
        <w:rPr>
          <w:rFonts w:ascii="Arial" w:hAnsi="Arial" w:cs="Arial"/>
          <w:color w:val="000000"/>
          <w:sz w:val="23"/>
          <w:szCs w:val="23"/>
          <w:shd w:val="clear" w:color="auto" w:fill="FFFFFF"/>
        </w:rPr>
      </w:pPr>
      <w:r>
        <w:rPr>
          <w:rFonts w:ascii="Arial" w:hAnsi="Arial" w:cs="Arial"/>
          <w:color w:val="000000"/>
          <w:sz w:val="23"/>
          <w:szCs w:val="23"/>
          <w:shd w:val="clear" w:color="auto" w:fill="FFFFFF"/>
        </w:rPr>
        <w:t>register</w:t>
      </w:r>
    </w:p>
    <w:p w14:paraId="47BAEF2B" w14:textId="3AF213EE" w:rsidR="006C4C13" w:rsidRDefault="006C4C13" w:rsidP="006C4C13">
      <w:pPr>
        <w:ind w:firstLine="720"/>
        <w:rPr>
          <w:rFonts w:ascii="Arial" w:hAnsi="Arial" w:cs="Arial"/>
          <w:color w:val="000000"/>
          <w:sz w:val="23"/>
          <w:szCs w:val="23"/>
          <w:shd w:val="clear" w:color="auto" w:fill="FFFFFF"/>
        </w:rPr>
      </w:pPr>
      <w:r>
        <w:rPr>
          <w:rFonts w:ascii="Arial" w:hAnsi="Arial" w:cs="Arial"/>
          <w:color w:val="000000"/>
          <w:sz w:val="23"/>
          <w:szCs w:val="23"/>
          <w:shd w:val="clear" w:color="auto" w:fill="FFFFFF"/>
        </w:rPr>
        <w:t>d Village history notice board</w:t>
      </w:r>
    </w:p>
    <w:p w14:paraId="706A3B27" w14:textId="54BEA2CE" w:rsidR="001A070F" w:rsidRDefault="001A070F" w:rsidP="006C4C13">
      <w:pPr>
        <w:ind w:firstLine="720"/>
        <w:rPr>
          <w:rFonts w:ascii="Arial" w:hAnsi="Arial" w:cs="Arial"/>
          <w:color w:val="000000"/>
          <w:sz w:val="23"/>
          <w:szCs w:val="23"/>
          <w:shd w:val="clear" w:color="auto" w:fill="FFFFFF"/>
        </w:rPr>
      </w:pPr>
      <w:r>
        <w:rPr>
          <w:rFonts w:ascii="Arial" w:hAnsi="Arial" w:cs="Arial"/>
          <w:color w:val="000000"/>
          <w:sz w:val="23"/>
          <w:szCs w:val="23"/>
          <w:shd w:val="clear" w:color="auto" w:fill="FFFFFF"/>
        </w:rPr>
        <w:t>e Review of allotments and forward plan</w:t>
      </w:r>
    </w:p>
    <w:p w14:paraId="1B3F0EB7" w14:textId="6C98AADA" w:rsidR="00967D9E" w:rsidRDefault="00967D9E" w:rsidP="006C4C13">
      <w:pPr>
        <w:ind w:firstLine="720"/>
        <w:rPr>
          <w:rFonts w:ascii="Arial" w:hAnsi="Arial" w:cs="Arial"/>
          <w:color w:val="000000"/>
          <w:sz w:val="23"/>
          <w:szCs w:val="23"/>
          <w:shd w:val="clear" w:color="auto" w:fill="FFFFFF"/>
        </w:rPr>
      </w:pPr>
      <w:r>
        <w:rPr>
          <w:rFonts w:ascii="Arial" w:hAnsi="Arial" w:cs="Arial"/>
          <w:color w:val="000000"/>
          <w:sz w:val="23"/>
          <w:szCs w:val="23"/>
          <w:shd w:val="clear" w:color="auto" w:fill="FFFFFF"/>
        </w:rPr>
        <w:t>f Groundsman contract and future works</w:t>
      </w:r>
    </w:p>
    <w:p w14:paraId="0FFF049E" w14:textId="62D52B77" w:rsidR="00967D9E" w:rsidRDefault="00967D9E" w:rsidP="006C4C13">
      <w:pPr>
        <w:ind w:firstLine="720"/>
        <w:rPr>
          <w:rFonts w:ascii="Arial" w:hAnsi="Arial" w:cs="Arial"/>
          <w:color w:val="000000"/>
          <w:sz w:val="23"/>
          <w:szCs w:val="23"/>
          <w:shd w:val="clear" w:color="auto" w:fill="FFFFFF"/>
        </w:rPr>
      </w:pPr>
      <w:r>
        <w:rPr>
          <w:rFonts w:ascii="Arial" w:hAnsi="Arial" w:cs="Arial"/>
          <w:color w:val="000000"/>
          <w:sz w:val="23"/>
          <w:szCs w:val="23"/>
          <w:shd w:val="clear" w:color="auto" w:fill="FFFFFF"/>
        </w:rPr>
        <w:t>g Village Green potholes</w:t>
      </w:r>
    </w:p>
    <w:p w14:paraId="180EB313" w14:textId="6FB3627D" w:rsidR="00FE3B23" w:rsidRDefault="00FE3B23" w:rsidP="006C4C13">
      <w:pPr>
        <w:ind w:firstLine="720"/>
        <w:rPr>
          <w:rFonts w:ascii="Arial" w:hAnsi="Arial" w:cs="Arial"/>
          <w:color w:val="000000"/>
          <w:sz w:val="23"/>
          <w:szCs w:val="23"/>
          <w:shd w:val="clear" w:color="auto" w:fill="FFFFFF"/>
        </w:rPr>
      </w:pPr>
      <w:r>
        <w:rPr>
          <w:rFonts w:ascii="Arial" w:hAnsi="Arial" w:cs="Arial"/>
          <w:color w:val="000000"/>
          <w:sz w:val="23"/>
          <w:szCs w:val="23"/>
          <w:shd w:val="clear" w:color="auto" w:fill="FFFFFF"/>
        </w:rPr>
        <w:t xml:space="preserve">h Review Council walkabout </w:t>
      </w:r>
    </w:p>
    <w:p w14:paraId="2CF9C6CF" w14:textId="1AA1FA4F" w:rsidR="00000BB7" w:rsidRDefault="00000BB7" w:rsidP="006C4C13">
      <w:pPr>
        <w:ind w:firstLine="720"/>
        <w:rPr>
          <w:rFonts w:ascii="Arial" w:hAnsi="Arial" w:cs="Arial"/>
          <w:color w:val="000000"/>
          <w:sz w:val="23"/>
          <w:szCs w:val="23"/>
          <w:shd w:val="clear" w:color="auto" w:fill="FFFFFF"/>
        </w:rPr>
      </w:pPr>
      <w:r>
        <w:rPr>
          <w:rFonts w:ascii="Arial" w:hAnsi="Arial" w:cs="Arial"/>
          <w:color w:val="000000"/>
          <w:sz w:val="23"/>
          <w:szCs w:val="23"/>
          <w:shd w:val="clear" w:color="auto" w:fill="FFFFFF"/>
        </w:rPr>
        <w:t>i DALC Survey</w:t>
      </w:r>
    </w:p>
    <w:p w14:paraId="69F6171A" w14:textId="7C0963A2" w:rsidR="00000BB7" w:rsidRPr="006C4C13" w:rsidRDefault="00000BB7" w:rsidP="006C4C13">
      <w:pPr>
        <w:ind w:firstLine="720"/>
        <w:rPr>
          <w:rFonts w:ascii="Arial" w:hAnsi="Arial" w:cs="Arial"/>
          <w:color w:val="000000"/>
          <w:sz w:val="23"/>
          <w:szCs w:val="23"/>
          <w:shd w:val="clear" w:color="auto" w:fill="FFFFFF"/>
        </w:rPr>
      </w:pPr>
      <w:r>
        <w:rPr>
          <w:rFonts w:ascii="Arial" w:hAnsi="Arial" w:cs="Arial"/>
          <w:color w:val="000000"/>
          <w:sz w:val="23"/>
          <w:szCs w:val="23"/>
          <w:shd w:val="clear" w:color="auto" w:fill="FFFFFF"/>
        </w:rPr>
        <w:t>j Strawberry Lane traffic</w:t>
      </w:r>
    </w:p>
    <w:p w14:paraId="7C7DFE23" w14:textId="34E49BDD" w:rsidR="00135C37" w:rsidRPr="00876B7F" w:rsidRDefault="00000BB7" w:rsidP="0092622C">
      <w:pPr>
        <w:ind w:firstLine="720"/>
        <w:rPr>
          <w:rFonts w:ascii="Arial" w:hAnsi="Arial" w:cs="Arial"/>
          <w:color w:val="050505"/>
          <w:sz w:val="22"/>
          <w:szCs w:val="22"/>
        </w:rPr>
      </w:pPr>
      <w:r>
        <w:rPr>
          <w:rFonts w:ascii="Arial" w:hAnsi="Arial" w:cs="Arial"/>
          <w:color w:val="050505"/>
          <w:sz w:val="22"/>
          <w:szCs w:val="22"/>
        </w:rPr>
        <w:t>k</w:t>
      </w:r>
      <w:r w:rsidR="007772F8">
        <w:rPr>
          <w:rFonts w:ascii="Arial" w:hAnsi="Arial" w:cs="Arial"/>
          <w:color w:val="050505"/>
          <w:sz w:val="22"/>
          <w:szCs w:val="22"/>
        </w:rPr>
        <w:t xml:space="preserve"> Items for next agenda</w:t>
      </w:r>
      <w:r w:rsidR="009207D8" w:rsidRPr="009207D8">
        <w:rPr>
          <w:rFonts w:ascii="Arial" w:hAnsi="Arial" w:cs="Arial"/>
          <w:color w:val="000000"/>
          <w:sz w:val="23"/>
          <w:szCs w:val="23"/>
          <w:shd w:val="clear" w:color="auto" w:fill="FFFFFF"/>
        </w:rPr>
        <w:t xml:space="preserve"> </w:t>
      </w:r>
    </w:p>
    <w:p w14:paraId="3F2E83EB" w14:textId="26198449" w:rsidR="00596FB0" w:rsidRPr="00674865" w:rsidRDefault="00596FB0" w:rsidP="00E95FAF">
      <w:pPr>
        <w:rPr>
          <w:rFonts w:ascii="Arial" w:hAnsi="Arial" w:cs="Arial"/>
          <w:b/>
          <w:bCs/>
          <w:color w:val="050505"/>
          <w:sz w:val="22"/>
          <w:szCs w:val="22"/>
        </w:rPr>
      </w:pPr>
    </w:p>
    <w:p w14:paraId="50E9540C" w14:textId="6A053261" w:rsidR="009D31AA" w:rsidRPr="002529B3" w:rsidRDefault="009D31AA" w:rsidP="009D31AA">
      <w:pPr>
        <w:rPr>
          <w:rFonts w:ascii="Arial" w:hAnsi="Arial" w:cs="Arial"/>
          <w:b/>
          <w:sz w:val="22"/>
          <w:szCs w:val="22"/>
        </w:rPr>
      </w:pPr>
      <w:r w:rsidRPr="002529B3">
        <w:rPr>
          <w:rFonts w:ascii="Arial" w:hAnsi="Arial" w:cs="Arial"/>
          <w:b/>
          <w:sz w:val="22"/>
          <w:szCs w:val="22"/>
        </w:rPr>
        <w:t>1</w:t>
      </w:r>
      <w:r w:rsidR="006C4C13">
        <w:rPr>
          <w:rFonts w:ascii="Arial" w:hAnsi="Arial" w:cs="Arial"/>
          <w:b/>
          <w:sz w:val="22"/>
          <w:szCs w:val="22"/>
        </w:rPr>
        <w:t>7</w:t>
      </w:r>
      <w:r w:rsidRPr="002529B3">
        <w:rPr>
          <w:rFonts w:ascii="Arial" w:hAnsi="Arial" w:cs="Arial"/>
          <w:b/>
          <w:sz w:val="22"/>
          <w:szCs w:val="22"/>
        </w:rPr>
        <w:t xml:space="preserve">         I</w:t>
      </w:r>
      <w:r w:rsidRPr="002529B3">
        <w:rPr>
          <w:rFonts w:ascii="Arial" w:hAnsi="Arial" w:cs="Arial"/>
          <w:b/>
          <w:sz w:val="22"/>
          <w:szCs w:val="22"/>
          <w:u w:val="single"/>
        </w:rPr>
        <w:t>tems for information only</w:t>
      </w:r>
      <w:r w:rsidRPr="002529B3">
        <w:rPr>
          <w:rFonts w:ascii="Arial" w:hAnsi="Arial" w:cs="Arial"/>
          <w:b/>
          <w:sz w:val="22"/>
          <w:szCs w:val="22"/>
        </w:rPr>
        <w:tab/>
      </w:r>
    </w:p>
    <w:p w14:paraId="224A349E" w14:textId="4CE07115" w:rsidR="009D31AA" w:rsidRPr="002529B3" w:rsidRDefault="009D31AA" w:rsidP="009D31AA">
      <w:pPr>
        <w:rPr>
          <w:rFonts w:ascii="Arial" w:hAnsi="Arial" w:cs="Arial"/>
          <w:b/>
          <w:bCs/>
          <w:sz w:val="22"/>
          <w:szCs w:val="22"/>
        </w:rPr>
      </w:pPr>
      <w:r w:rsidRPr="002529B3">
        <w:rPr>
          <w:rFonts w:ascii="Arial" w:hAnsi="Arial" w:cs="Arial"/>
          <w:sz w:val="22"/>
          <w:szCs w:val="22"/>
        </w:rPr>
        <w:t xml:space="preserve">             The next meeting of the Parish Council will be held on </w:t>
      </w:r>
      <w:r w:rsidR="00795839" w:rsidRPr="00D00CCB">
        <w:rPr>
          <w:rFonts w:ascii="Arial" w:hAnsi="Arial" w:cs="Arial"/>
          <w:b/>
          <w:bCs/>
          <w:sz w:val="22"/>
          <w:szCs w:val="22"/>
        </w:rPr>
        <w:t xml:space="preserve">Monday </w:t>
      </w:r>
      <w:r w:rsidR="006C4C13">
        <w:rPr>
          <w:rFonts w:ascii="Arial" w:hAnsi="Arial" w:cs="Arial"/>
          <w:b/>
          <w:bCs/>
          <w:sz w:val="22"/>
          <w:szCs w:val="22"/>
        </w:rPr>
        <w:t>15</w:t>
      </w:r>
      <w:r w:rsidR="006C4C13" w:rsidRPr="006C4C13">
        <w:rPr>
          <w:rFonts w:ascii="Arial" w:hAnsi="Arial" w:cs="Arial"/>
          <w:b/>
          <w:bCs/>
          <w:sz w:val="22"/>
          <w:szCs w:val="22"/>
          <w:vertAlign w:val="superscript"/>
        </w:rPr>
        <w:t>th</w:t>
      </w:r>
      <w:r w:rsidR="006C4C13">
        <w:rPr>
          <w:rFonts w:ascii="Arial" w:hAnsi="Arial" w:cs="Arial"/>
          <w:b/>
          <w:bCs/>
          <w:sz w:val="22"/>
          <w:szCs w:val="22"/>
        </w:rPr>
        <w:t xml:space="preserve"> July,</w:t>
      </w:r>
      <w:r w:rsidR="007772F8">
        <w:rPr>
          <w:rFonts w:ascii="Arial" w:hAnsi="Arial" w:cs="Arial"/>
          <w:b/>
          <w:bCs/>
          <w:sz w:val="22"/>
          <w:szCs w:val="22"/>
        </w:rPr>
        <w:t xml:space="preserve"> 2024</w:t>
      </w:r>
    </w:p>
    <w:p w14:paraId="0EBD1B42" w14:textId="3E0F5787" w:rsidR="00325AA5" w:rsidRDefault="009D31AA" w:rsidP="009D31AA">
      <w:pPr>
        <w:rPr>
          <w:rFonts w:ascii="Arial" w:hAnsi="Arial" w:cs="Arial"/>
          <w:b/>
          <w:bCs/>
          <w:sz w:val="22"/>
          <w:szCs w:val="22"/>
        </w:rPr>
      </w:pPr>
      <w:r w:rsidRPr="002529B3">
        <w:rPr>
          <w:rFonts w:ascii="Arial" w:hAnsi="Arial" w:cs="Arial"/>
          <w:b/>
          <w:bCs/>
          <w:sz w:val="22"/>
          <w:szCs w:val="22"/>
        </w:rPr>
        <w:t xml:space="preserve">         </w:t>
      </w:r>
      <w:r w:rsidR="007772F8">
        <w:rPr>
          <w:rFonts w:ascii="Arial" w:hAnsi="Arial" w:cs="Arial"/>
          <w:b/>
          <w:bCs/>
          <w:sz w:val="22"/>
          <w:szCs w:val="22"/>
        </w:rPr>
        <w:t xml:space="preserve">  </w:t>
      </w:r>
      <w:r w:rsidRPr="002529B3">
        <w:rPr>
          <w:rFonts w:ascii="Arial" w:hAnsi="Arial" w:cs="Arial"/>
          <w:b/>
          <w:bCs/>
          <w:sz w:val="22"/>
          <w:szCs w:val="22"/>
        </w:rPr>
        <w:t xml:space="preserve"> </w:t>
      </w:r>
      <w:r w:rsidR="007772F8">
        <w:rPr>
          <w:rFonts w:ascii="Arial" w:hAnsi="Arial" w:cs="Arial"/>
          <w:b/>
          <w:bCs/>
          <w:sz w:val="22"/>
          <w:szCs w:val="22"/>
        </w:rPr>
        <w:t xml:space="preserve">  </w:t>
      </w:r>
      <w:r w:rsidRPr="002529B3">
        <w:rPr>
          <w:rFonts w:ascii="Arial" w:hAnsi="Arial" w:cs="Arial"/>
          <w:b/>
          <w:bCs/>
          <w:sz w:val="22"/>
          <w:szCs w:val="22"/>
        </w:rPr>
        <w:t>7pm</w:t>
      </w:r>
      <w:r w:rsidRPr="002529B3">
        <w:rPr>
          <w:rFonts w:ascii="Arial" w:hAnsi="Arial" w:cs="Arial"/>
          <w:sz w:val="22"/>
          <w:szCs w:val="22"/>
        </w:rPr>
        <w:t xml:space="preserve">, at the </w:t>
      </w:r>
      <w:r w:rsidR="00D00CCB" w:rsidRPr="00D00CCB">
        <w:rPr>
          <w:rFonts w:ascii="Arial" w:hAnsi="Arial" w:cs="Arial"/>
          <w:b/>
          <w:bCs/>
          <w:sz w:val="22"/>
          <w:szCs w:val="22"/>
        </w:rPr>
        <w:t>meeting room,</w:t>
      </w:r>
      <w:r w:rsidR="00D00CCB">
        <w:rPr>
          <w:rFonts w:ascii="Arial" w:hAnsi="Arial" w:cs="Arial"/>
          <w:sz w:val="22"/>
          <w:szCs w:val="22"/>
        </w:rPr>
        <w:t xml:space="preserve"> </w:t>
      </w:r>
      <w:r>
        <w:rPr>
          <w:rFonts w:ascii="Arial" w:hAnsi="Arial" w:cs="Arial"/>
          <w:b/>
          <w:bCs/>
          <w:sz w:val="22"/>
          <w:szCs w:val="22"/>
        </w:rPr>
        <w:t>Bulls Head, Rosliston.</w:t>
      </w:r>
      <w:r w:rsidR="00325AA5">
        <w:rPr>
          <w:rFonts w:ascii="Arial" w:hAnsi="Arial" w:cs="Arial"/>
          <w:b/>
          <w:bCs/>
          <w:sz w:val="22"/>
          <w:szCs w:val="22"/>
        </w:rPr>
        <w:t xml:space="preserve"> </w:t>
      </w:r>
    </w:p>
    <w:p w14:paraId="16F34EEE" w14:textId="35134F08" w:rsidR="00432270" w:rsidRPr="00000BB7" w:rsidRDefault="00325AA5" w:rsidP="00000BB7">
      <w:pPr>
        <w:ind w:firstLine="720"/>
        <w:rPr>
          <w:rFonts w:ascii="Arial" w:hAnsi="Arial" w:cs="Arial"/>
          <w:b/>
          <w:bCs/>
          <w:sz w:val="22"/>
          <w:szCs w:val="22"/>
        </w:rPr>
      </w:pPr>
      <w:r>
        <w:rPr>
          <w:rFonts w:ascii="Arial" w:hAnsi="Arial" w:cs="Arial"/>
          <w:b/>
          <w:bCs/>
          <w:sz w:val="22"/>
          <w:szCs w:val="22"/>
        </w:rPr>
        <w:t xml:space="preserve"> </w:t>
      </w:r>
    </w:p>
    <w:sectPr w:rsidR="00432270" w:rsidRPr="00000BB7" w:rsidSect="00D53CFB">
      <w:footerReference w:type="default" r:id="rId9"/>
      <w:pgSz w:w="12240" w:h="15840"/>
      <w:pgMar w:top="567" w:right="1440" w:bottom="568" w:left="144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729B6" w14:textId="77777777" w:rsidR="00E171C7" w:rsidRDefault="00E171C7">
      <w:r>
        <w:separator/>
      </w:r>
    </w:p>
  </w:endnote>
  <w:endnote w:type="continuationSeparator" w:id="0">
    <w:p w14:paraId="14B58CA1" w14:textId="77777777" w:rsidR="00E171C7" w:rsidRDefault="00E1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F6CEF" w14:textId="77777777" w:rsidR="00A149CB" w:rsidRPr="00BE3336" w:rsidRDefault="00A149CB">
    <w:pPr>
      <w:pStyle w:val="Footer"/>
      <w:jc w:val="right"/>
      <w:rPr>
        <w:rFonts w:ascii="Arial" w:hAnsi="Arial" w:cs="Arial"/>
      </w:rPr>
    </w:pPr>
    <w:r w:rsidRPr="00BE3336">
      <w:rPr>
        <w:rFonts w:ascii="Arial" w:hAnsi="Arial" w:cs="Arial"/>
      </w:rPr>
      <w:fldChar w:fldCharType="begin"/>
    </w:r>
    <w:r w:rsidRPr="00BE3336">
      <w:rPr>
        <w:rFonts w:ascii="Arial" w:hAnsi="Arial" w:cs="Arial"/>
      </w:rPr>
      <w:instrText xml:space="preserve"> PAGE   \* MERGEFORMAT </w:instrText>
    </w:r>
    <w:r w:rsidRPr="00BE3336">
      <w:rPr>
        <w:rFonts w:ascii="Arial" w:hAnsi="Arial" w:cs="Arial"/>
      </w:rPr>
      <w:fldChar w:fldCharType="separate"/>
    </w:r>
    <w:r>
      <w:rPr>
        <w:rFonts w:ascii="Arial" w:hAnsi="Arial" w:cs="Arial"/>
        <w:noProof/>
      </w:rPr>
      <w:t>3</w:t>
    </w:r>
    <w:r w:rsidRPr="00BE3336">
      <w:rPr>
        <w:rFonts w:ascii="Arial" w:hAnsi="Arial" w:cs="Arial"/>
      </w:rPr>
      <w:fldChar w:fldCharType="end"/>
    </w:r>
  </w:p>
  <w:p w14:paraId="7252E6F6" w14:textId="77777777" w:rsidR="00A149CB" w:rsidRDefault="00A1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65EA8" w14:textId="77777777" w:rsidR="00E171C7" w:rsidRDefault="00E171C7">
      <w:r>
        <w:separator/>
      </w:r>
    </w:p>
  </w:footnote>
  <w:footnote w:type="continuationSeparator" w:id="0">
    <w:p w14:paraId="0185FC74" w14:textId="77777777" w:rsidR="00E171C7" w:rsidRDefault="00E17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E6C74"/>
    <w:multiLevelType w:val="multilevel"/>
    <w:tmpl w:val="FA3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41DB9"/>
    <w:multiLevelType w:val="multilevel"/>
    <w:tmpl w:val="A4BADBB6"/>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 w15:restartNumberingAfterBreak="0">
    <w:nsid w:val="15DA6F8C"/>
    <w:multiLevelType w:val="multilevel"/>
    <w:tmpl w:val="5450D8B4"/>
    <w:lvl w:ilvl="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EA6F40"/>
    <w:multiLevelType w:val="multilevel"/>
    <w:tmpl w:val="1A1E65B0"/>
    <w:lvl w:ilvl="0">
      <w:start w:val="10"/>
      <w:numFmt w:val="decimal"/>
      <w:lvlText w:val="%1"/>
      <w:lvlJc w:val="left"/>
      <w:pPr>
        <w:ind w:left="420" w:hanging="420"/>
      </w:pPr>
      <w:rPr>
        <w:rFonts w:hint="default"/>
        <w:b/>
      </w:rPr>
    </w:lvl>
    <w:lvl w:ilvl="1">
      <w:start w:val="3"/>
      <w:numFmt w:val="decimal"/>
      <w:lvlText w:val="%1.%2"/>
      <w:lvlJc w:val="left"/>
      <w:pPr>
        <w:ind w:left="1125" w:hanging="4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4"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913C8"/>
    <w:multiLevelType w:val="multilevel"/>
    <w:tmpl w:val="0F7ECF9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69967877"/>
    <w:multiLevelType w:val="multilevel"/>
    <w:tmpl w:val="95A8D21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6999919">
    <w:abstractNumId w:val="8"/>
  </w:num>
  <w:num w:numId="2" w16cid:durableId="1155490844">
    <w:abstractNumId w:val="1"/>
  </w:num>
  <w:num w:numId="3" w16cid:durableId="27536861">
    <w:abstractNumId w:val="3"/>
  </w:num>
  <w:num w:numId="4" w16cid:durableId="1967391541">
    <w:abstractNumId w:val="2"/>
  </w:num>
  <w:num w:numId="5" w16cid:durableId="1147667923">
    <w:abstractNumId w:val="0"/>
  </w:num>
  <w:num w:numId="6" w16cid:durableId="971254491">
    <w:abstractNumId w:val="5"/>
  </w:num>
  <w:num w:numId="7" w16cid:durableId="511381994">
    <w:abstractNumId w:val="6"/>
  </w:num>
  <w:num w:numId="8" w16cid:durableId="2004552633">
    <w:abstractNumId w:val="4"/>
  </w:num>
  <w:num w:numId="9" w16cid:durableId="1579755647">
    <w:abstractNumId w:val="7"/>
  </w:num>
  <w:num w:numId="10" w16cid:durableId="959917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E7"/>
    <w:rsid w:val="00000BB7"/>
    <w:rsid w:val="00001150"/>
    <w:rsid w:val="00004C85"/>
    <w:rsid w:val="0000638E"/>
    <w:rsid w:val="00010CF0"/>
    <w:rsid w:val="00011455"/>
    <w:rsid w:val="00012348"/>
    <w:rsid w:val="00013424"/>
    <w:rsid w:val="00014734"/>
    <w:rsid w:val="0001651F"/>
    <w:rsid w:val="00016B65"/>
    <w:rsid w:val="00016F8B"/>
    <w:rsid w:val="000223FA"/>
    <w:rsid w:val="00022526"/>
    <w:rsid w:val="000248EB"/>
    <w:rsid w:val="00030867"/>
    <w:rsid w:val="0003286A"/>
    <w:rsid w:val="00032B3B"/>
    <w:rsid w:val="000334CC"/>
    <w:rsid w:val="00035680"/>
    <w:rsid w:val="00037FE6"/>
    <w:rsid w:val="00042360"/>
    <w:rsid w:val="000425A9"/>
    <w:rsid w:val="000426FC"/>
    <w:rsid w:val="00042A3C"/>
    <w:rsid w:val="000441F2"/>
    <w:rsid w:val="00045A16"/>
    <w:rsid w:val="00046077"/>
    <w:rsid w:val="000506DD"/>
    <w:rsid w:val="00051A3A"/>
    <w:rsid w:val="00053F1B"/>
    <w:rsid w:val="0005646C"/>
    <w:rsid w:val="0005769B"/>
    <w:rsid w:val="000600FE"/>
    <w:rsid w:val="0006299C"/>
    <w:rsid w:val="00067735"/>
    <w:rsid w:val="00067ED0"/>
    <w:rsid w:val="0007042A"/>
    <w:rsid w:val="000719A5"/>
    <w:rsid w:val="000730C1"/>
    <w:rsid w:val="0007509A"/>
    <w:rsid w:val="00075480"/>
    <w:rsid w:val="00080711"/>
    <w:rsid w:val="000815C4"/>
    <w:rsid w:val="00081811"/>
    <w:rsid w:val="00086376"/>
    <w:rsid w:val="00087A70"/>
    <w:rsid w:val="00092BC6"/>
    <w:rsid w:val="000943E8"/>
    <w:rsid w:val="000944AC"/>
    <w:rsid w:val="00095EEC"/>
    <w:rsid w:val="000962C5"/>
    <w:rsid w:val="00096462"/>
    <w:rsid w:val="00097D2B"/>
    <w:rsid w:val="00097FC2"/>
    <w:rsid w:val="000A0983"/>
    <w:rsid w:val="000A09A7"/>
    <w:rsid w:val="000A0E2C"/>
    <w:rsid w:val="000A1965"/>
    <w:rsid w:val="000A1B74"/>
    <w:rsid w:val="000A22B8"/>
    <w:rsid w:val="000A3D66"/>
    <w:rsid w:val="000A4E60"/>
    <w:rsid w:val="000B0B2E"/>
    <w:rsid w:val="000B1E75"/>
    <w:rsid w:val="000B219E"/>
    <w:rsid w:val="000B3380"/>
    <w:rsid w:val="000B675E"/>
    <w:rsid w:val="000B71B8"/>
    <w:rsid w:val="000C1C74"/>
    <w:rsid w:val="000C2878"/>
    <w:rsid w:val="000C28E9"/>
    <w:rsid w:val="000C3958"/>
    <w:rsid w:val="000D0974"/>
    <w:rsid w:val="000D309B"/>
    <w:rsid w:val="000D431A"/>
    <w:rsid w:val="000D5885"/>
    <w:rsid w:val="000D59D8"/>
    <w:rsid w:val="000D5E04"/>
    <w:rsid w:val="000D73FB"/>
    <w:rsid w:val="000E1750"/>
    <w:rsid w:val="000E4C1D"/>
    <w:rsid w:val="000E5710"/>
    <w:rsid w:val="000F0241"/>
    <w:rsid w:val="000F071B"/>
    <w:rsid w:val="000F310A"/>
    <w:rsid w:val="000F5C40"/>
    <w:rsid w:val="000F6AF2"/>
    <w:rsid w:val="000F7B1E"/>
    <w:rsid w:val="00101351"/>
    <w:rsid w:val="001016B5"/>
    <w:rsid w:val="00101B32"/>
    <w:rsid w:val="0010255E"/>
    <w:rsid w:val="001030EC"/>
    <w:rsid w:val="00106001"/>
    <w:rsid w:val="0011295E"/>
    <w:rsid w:val="00115767"/>
    <w:rsid w:val="00117676"/>
    <w:rsid w:val="001228C1"/>
    <w:rsid w:val="001239B9"/>
    <w:rsid w:val="00127B45"/>
    <w:rsid w:val="001306DF"/>
    <w:rsid w:val="001325FB"/>
    <w:rsid w:val="00132F76"/>
    <w:rsid w:val="00135C37"/>
    <w:rsid w:val="00137B56"/>
    <w:rsid w:val="0014316E"/>
    <w:rsid w:val="00144AA9"/>
    <w:rsid w:val="0014678E"/>
    <w:rsid w:val="00147D3A"/>
    <w:rsid w:val="00153FF9"/>
    <w:rsid w:val="001545FA"/>
    <w:rsid w:val="00155CC8"/>
    <w:rsid w:val="0015752A"/>
    <w:rsid w:val="00162CD0"/>
    <w:rsid w:val="00163AD8"/>
    <w:rsid w:val="00166630"/>
    <w:rsid w:val="00167158"/>
    <w:rsid w:val="001722E3"/>
    <w:rsid w:val="001741EB"/>
    <w:rsid w:val="00175D4A"/>
    <w:rsid w:val="001803FB"/>
    <w:rsid w:val="00181FB8"/>
    <w:rsid w:val="00185055"/>
    <w:rsid w:val="00190B6B"/>
    <w:rsid w:val="001951F3"/>
    <w:rsid w:val="001A041B"/>
    <w:rsid w:val="001A06FA"/>
    <w:rsid w:val="001A070F"/>
    <w:rsid w:val="001A4729"/>
    <w:rsid w:val="001A4A8F"/>
    <w:rsid w:val="001A5CE5"/>
    <w:rsid w:val="001B03EF"/>
    <w:rsid w:val="001B0825"/>
    <w:rsid w:val="001B2030"/>
    <w:rsid w:val="001B2313"/>
    <w:rsid w:val="001B27E3"/>
    <w:rsid w:val="001B30BA"/>
    <w:rsid w:val="001B5122"/>
    <w:rsid w:val="001B6732"/>
    <w:rsid w:val="001C30BA"/>
    <w:rsid w:val="001C43A3"/>
    <w:rsid w:val="001D206C"/>
    <w:rsid w:val="001D35AB"/>
    <w:rsid w:val="001D5021"/>
    <w:rsid w:val="001D736C"/>
    <w:rsid w:val="001E32A5"/>
    <w:rsid w:val="001E6479"/>
    <w:rsid w:val="001E67F9"/>
    <w:rsid w:val="001F4EED"/>
    <w:rsid w:val="00203746"/>
    <w:rsid w:val="00206725"/>
    <w:rsid w:val="0021542E"/>
    <w:rsid w:val="002162A1"/>
    <w:rsid w:val="0022032C"/>
    <w:rsid w:val="00220E56"/>
    <w:rsid w:val="00222823"/>
    <w:rsid w:val="0022303A"/>
    <w:rsid w:val="002232E0"/>
    <w:rsid w:val="00223A6F"/>
    <w:rsid w:val="002249E0"/>
    <w:rsid w:val="00226D99"/>
    <w:rsid w:val="002302E2"/>
    <w:rsid w:val="00233786"/>
    <w:rsid w:val="0023478E"/>
    <w:rsid w:val="00235B58"/>
    <w:rsid w:val="00235DF8"/>
    <w:rsid w:val="00240C5C"/>
    <w:rsid w:val="00240E78"/>
    <w:rsid w:val="00241C6C"/>
    <w:rsid w:val="00241FB3"/>
    <w:rsid w:val="00242328"/>
    <w:rsid w:val="0024301F"/>
    <w:rsid w:val="00243C4A"/>
    <w:rsid w:val="00247EF5"/>
    <w:rsid w:val="002502C7"/>
    <w:rsid w:val="002505D9"/>
    <w:rsid w:val="00250620"/>
    <w:rsid w:val="00252B4C"/>
    <w:rsid w:val="002543E2"/>
    <w:rsid w:val="0025555D"/>
    <w:rsid w:val="00256F76"/>
    <w:rsid w:val="00257F9A"/>
    <w:rsid w:val="00260186"/>
    <w:rsid w:val="0026071C"/>
    <w:rsid w:val="0026227A"/>
    <w:rsid w:val="00262DD5"/>
    <w:rsid w:val="002639AC"/>
    <w:rsid w:val="002705AE"/>
    <w:rsid w:val="00270AC7"/>
    <w:rsid w:val="0027109A"/>
    <w:rsid w:val="002715E2"/>
    <w:rsid w:val="002718EA"/>
    <w:rsid w:val="00274B76"/>
    <w:rsid w:val="00275813"/>
    <w:rsid w:val="00275B65"/>
    <w:rsid w:val="00276D3A"/>
    <w:rsid w:val="00277D56"/>
    <w:rsid w:val="002807A0"/>
    <w:rsid w:val="00280937"/>
    <w:rsid w:val="002811ED"/>
    <w:rsid w:val="002828F7"/>
    <w:rsid w:val="00283563"/>
    <w:rsid w:val="002847AF"/>
    <w:rsid w:val="00284C79"/>
    <w:rsid w:val="00285CBB"/>
    <w:rsid w:val="0028630E"/>
    <w:rsid w:val="0028667A"/>
    <w:rsid w:val="00290363"/>
    <w:rsid w:val="00290678"/>
    <w:rsid w:val="0029160E"/>
    <w:rsid w:val="00292CF6"/>
    <w:rsid w:val="0029341E"/>
    <w:rsid w:val="00295088"/>
    <w:rsid w:val="00295AD1"/>
    <w:rsid w:val="00295D44"/>
    <w:rsid w:val="002A111C"/>
    <w:rsid w:val="002A4C52"/>
    <w:rsid w:val="002A5E1A"/>
    <w:rsid w:val="002B0971"/>
    <w:rsid w:val="002B3A5E"/>
    <w:rsid w:val="002B3BA8"/>
    <w:rsid w:val="002B6343"/>
    <w:rsid w:val="002C0E27"/>
    <w:rsid w:val="002C3B2E"/>
    <w:rsid w:val="002C795D"/>
    <w:rsid w:val="002D01E0"/>
    <w:rsid w:val="002D25FD"/>
    <w:rsid w:val="002D451B"/>
    <w:rsid w:val="002E0D70"/>
    <w:rsid w:val="002E1C58"/>
    <w:rsid w:val="002E22A3"/>
    <w:rsid w:val="002E4E19"/>
    <w:rsid w:val="002E51E6"/>
    <w:rsid w:val="002E61CE"/>
    <w:rsid w:val="002E6D5D"/>
    <w:rsid w:val="002E714F"/>
    <w:rsid w:val="002F0C9E"/>
    <w:rsid w:val="002F3B65"/>
    <w:rsid w:val="002F4028"/>
    <w:rsid w:val="002F594D"/>
    <w:rsid w:val="002F68A5"/>
    <w:rsid w:val="002F7889"/>
    <w:rsid w:val="002F7AE8"/>
    <w:rsid w:val="00300FAF"/>
    <w:rsid w:val="00302316"/>
    <w:rsid w:val="003023A0"/>
    <w:rsid w:val="00303339"/>
    <w:rsid w:val="0030400C"/>
    <w:rsid w:val="00305E9E"/>
    <w:rsid w:val="00306D82"/>
    <w:rsid w:val="00306FAF"/>
    <w:rsid w:val="00310498"/>
    <w:rsid w:val="00310BF2"/>
    <w:rsid w:val="0031162C"/>
    <w:rsid w:val="00311992"/>
    <w:rsid w:val="0031500B"/>
    <w:rsid w:val="00317900"/>
    <w:rsid w:val="00317DFB"/>
    <w:rsid w:val="00321489"/>
    <w:rsid w:val="0032466C"/>
    <w:rsid w:val="00325AA5"/>
    <w:rsid w:val="0032783C"/>
    <w:rsid w:val="00327893"/>
    <w:rsid w:val="00336563"/>
    <w:rsid w:val="003370D0"/>
    <w:rsid w:val="003374AB"/>
    <w:rsid w:val="003377A3"/>
    <w:rsid w:val="003379D6"/>
    <w:rsid w:val="003400B4"/>
    <w:rsid w:val="0034056C"/>
    <w:rsid w:val="00345152"/>
    <w:rsid w:val="00345347"/>
    <w:rsid w:val="00345A50"/>
    <w:rsid w:val="0034697F"/>
    <w:rsid w:val="00346FD8"/>
    <w:rsid w:val="003478F9"/>
    <w:rsid w:val="003526E8"/>
    <w:rsid w:val="003530C4"/>
    <w:rsid w:val="00355553"/>
    <w:rsid w:val="00356C09"/>
    <w:rsid w:val="003602EF"/>
    <w:rsid w:val="0036443D"/>
    <w:rsid w:val="0036511B"/>
    <w:rsid w:val="00381AB1"/>
    <w:rsid w:val="003820F9"/>
    <w:rsid w:val="00382687"/>
    <w:rsid w:val="00387877"/>
    <w:rsid w:val="00390653"/>
    <w:rsid w:val="00391D31"/>
    <w:rsid w:val="00395BA4"/>
    <w:rsid w:val="00396D87"/>
    <w:rsid w:val="00397CC6"/>
    <w:rsid w:val="003A0592"/>
    <w:rsid w:val="003A120D"/>
    <w:rsid w:val="003A233C"/>
    <w:rsid w:val="003A294C"/>
    <w:rsid w:val="003A359C"/>
    <w:rsid w:val="003A6AD1"/>
    <w:rsid w:val="003B2828"/>
    <w:rsid w:val="003B3030"/>
    <w:rsid w:val="003B3245"/>
    <w:rsid w:val="003B33F7"/>
    <w:rsid w:val="003B6B2F"/>
    <w:rsid w:val="003C2376"/>
    <w:rsid w:val="003C3A10"/>
    <w:rsid w:val="003C411C"/>
    <w:rsid w:val="003C51A7"/>
    <w:rsid w:val="003C6932"/>
    <w:rsid w:val="003D01F8"/>
    <w:rsid w:val="003D1919"/>
    <w:rsid w:val="003D1D74"/>
    <w:rsid w:val="003D64C3"/>
    <w:rsid w:val="003D6FA6"/>
    <w:rsid w:val="003E4F83"/>
    <w:rsid w:val="003E5EFF"/>
    <w:rsid w:val="003E72EA"/>
    <w:rsid w:val="003F172F"/>
    <w:rsid w:val="003F2108"/>
    <w:rsid w:val="003F27BF"/>
    <w:rsid w:val="003F2B36"/>
    <w:rsid w:val="003F53CE"/>
    <w:rsid w:val="003F55EF"/>
    <w:rsid w:val="003F6F1A"/>
    <w:rsid w:val="00402435"/>
    <w:rsid w:val="0040289C"/>
    <w:rsid w:val="00405F49"/>
    <w:rsid w:val="00411C22"/>
    <w:rsid w:val="00412481"/>
    <w:rsid w:val="00414ED1"/>
    <w:rsid w:val="004170D5"/>
    <w:rsid w:val="004170D7"/>
    <w:rsid w:val="00421CB5"/>
    <w:rsid w:val="004258A2"/>
    <w:rsid w:val="004262F0"/>
    <w:rsid w:val="004302B7"/>
    <w:rsid w:val="004321FD"/>
    <w:rsid w:val="00432270"/>
    <w:rsid w:val="0043229B"/>
    <w:rsid w:val="004323A1"/>
    <w:rsid w:val="00432A6A"/>
    <w:rsid w:val="004345E9"/>
    <w:rsid w:val="00434A72"/>
    <w:rsid w:val="00442CCF"/>
    <w:rsid w:val="00443234"/>
    <w:rsid w:val="00445D1C"/>
    <w:rsid w:val="00445FB0"/>
    <w:rsid w:val="004468AA"/>
    <w:rsid w:val="0044724C"/>
    <w:rsid w:val="004502BC"/>
    <w:rsid w:val="004504D1"/>
    <w:rsid w:val="004507D8"/>
    <w:rsid w:val="00450CDB"/>
    <w:rsid w:val="00451091"/>
    <w:rsid w:val="00452226"/>
    <w:rsid w:val="00460D1F"/>
    <w:rsid w:val="004612BD"/>
    <w:rsid w:val="004618AD"/>
    <w:rsid w:val="004664AE"/>
    <w:rsid w:val="00475169"/>
    <w:rsid w:val="00481376"/>
    <w:rsid w:val="00482E58"/>
    <w:rsid w:val="00484A08"/>
    <w:rsid w:val="00484B63"/>
    <w:rsid w:val="00487489"/>
    <w:rsid w:val="00487BAF"/>
    <w:rsid w:val="004901CE"/>
    <w:rsid w:val="00493207"/>
    <w:rsid w:val="00494D64"/>
    <w:rsid w:val="00497F6C"/>
    <w:rsid w:val="004A13B3"/>
    <w:rsid w:val="004A25D0"/>
    <w:rsid w:val="004A375D"/>
    <w:rsid w:val="004A62CA"/>
    <w:rsid w:val="004A7E0A"/>
    <w:rsid w:val="004B5334"/>
    <w:rsid w:val="004B6E45"/>
    <w:rsid w:val="004B7C20"/>
    <w:rsid w:val="004C2599"/>
    <w:rsid w:val="004C3935"/>
    <w:rsid w:val="004C446E"/>
    <w:rsid w:val="004C4B27"/>
    <w:rsid w:val="004D2A9C"/>
    <w:rsid w:val="004D3DEA"/>
    <w:rsid w:val="004D546C"/>
    <w:rsid w:val="004D5708"/>
    <w:rsid w:val="004E2CA8"/>
    <w:rsid w:val="004E346F"/>
    <w:rsid w:val="004E4223"/>
    <w:rsid w:val="004E46F2"/>
    <w:rsid w:val="004E4B3C"/>
    <w:rsid w:val="004E5A8A"/>
    <w:rsid w:val="004E6502"/>
    <w:rsid w:val="004F0F7E"/>
    <w:rsid w:val="004F12E8"/>
    <w:rsid w:val="004F2785"/>
    <w:rsid w:val="004F3188"/>
    <w:rsid w:val="004F625A"/>
    <w:rsid w:val="004F796C"/>
    <w:rsid w:val="004F7DE4"/>
    <w:rsid w:val="004F7FBD"/>
    <w:rsid w:val="005007D8"/>
    <w:rsid w:val="00500FEB"/>
    <w:rsid w:val="0050127E"/>
    <w:rsid w:val="00502470"/>
    <w:rsid w:val="00502F95"/>
    <w:rsid w:val="00510A23"/>
    <w:rsid w:val="005153ED"/>
    <w:rsid w:val="0051638A"/>
    <w:rsid w:val="00516E6E"/>
    <w:rsid w:val="0051743C"/>
    <w:rsid w:val="00517A25"/>
    <w:rsid w:val="00521863"/>
    <w:rsid w:val="00525640"/>
    <w:rsid w:val="005264D7"/>
    <w:rsid w:val="00531508"/>
    <w:rsid w:val="00531718"/>
    <w:rsid w:val="00537782"/>
    <w:rsid w:val="00537B23"/>
    <w:rsid w:val="005403BE"/>
    <w:rsid w:val="0054567C"/>
    <w:rsid w:val="0054694B"/>
    <w:rsid w:val="00550001"/>
    <w:rsid w:val="00553095"/>
    <w:rsid w:val="00553895"/>
    <w:rsid w:val="00553AB8"/>
    <w:rsid w:val="00555269"/>
    <w:rsid w:val="0055563D"/>
    <w:rsid w:val="00555DF6"/>
    <w:rsid w:val="005569D8"/>
    <w:rsid w:val="00557037"/>
    <w:rsid w:val="00557F29"/>
    <w:rsid w:val="00561F31"/>
    <w:rsid w:val="00562563"/>
    <w:rsid w:val="005669C4"/>
    <w:rsid w:val="00567526"/>
    <w:rsid w:val="00571106"/>
    <w:rsid w:val="00571613"/>
    <w:rsid w:val="00576A9A"/>
    <w:rsid w:val="00577965"/>
    <w:rsid w:val="005813DA"/>
    <w:rsid w:val="005814A4"/>
    <w:rsid w:val="00582208"/>
    <w:rsid w:val="005824AC"/>
    <w:rsid w:val="005863F0"/>
    <w:rsid w:val="005869B4"/>
    <w:rsid w:val="005869BF"/>
    <w:rsid w:val="00586B0E"/>
    <w:rsid w:val="00587FA6"/>
    <w:rsid w:val="00592940"/>
    <w:rsid w:val="00592B83"/>
    <w:rsid w:val="005937BB"/>
    <w:rsid w:val="00593E35"/>
    <w:rsid w:val="00594125"/>
    <w:rsid w:val="00596FB0"/>
    <w:rsid w:val="00597BBF"/>
    <w:rsid w:val="005A10B3"/>
    <w:rsid w:val="005A59B8"/>
    <w:rsid w:val="005A6768"/>
    <w:rsid w:val="005A760C"/>
    <w:rsid w:val="005B09C0"/>
    <w:rsid w:val="005B3543"/>
    <w:rsid w:val="005B4340"/>
    <w:rsid w:val="005C31AE"/>
    <w:rsid w:val="005C3D40"/>
    <w:rsid w:val="005D02DE"/>
    <w:rsid w:val="005D04DC"/>
    <w:rsid w:val="005D188C"/>
    <w:rsid w:val="005D2958"/>
    <w:rsid w:val="005D2F2D"/>
    <w:rsid w:val="005D5172"/>
    <w:rsid w:val="005D7635"/>
    <w:rsid w:val="005E48F5"/>
    <w:rsid w:val="005E52C2"/>
    <w:rsid w:val="005E696E"/>
    <w:rsid w:val="005E7909"/>
    <w:rsid w:val="005F09ED"/>
    <w:rsid w:val="005F1A47"/>
    <w:rsid w:val="005F255A"/>
    <w:rsid w:val="005F51C6"/>
    <w:rsid w:val="005F5A6A"/>
    <w:rsid w:val="005F5FCA"/>
    <w:rsid w:val="005F7688"/>
    <w:rsid w:val="005F76E6"/>
    <w:rsid w:val="006015D2"/>
    <w:rsid w:val="00601ED7"/>
    <w:rsid w:val="00602366"/>
    <w:rsid w:val="00602BB7"/>
    <w:rsid w:val="00606A17"/>
    <w:rsid w:val="0061231A"/>
    <w:rsid w:val="00612839"/>
    <w:rsid w:val="0061335B"/>
    <w:rsid w:val="00613EB2"/>
    <w:rsid w:val="00616317"/>
    <w:rsid w:val="006179D0"/>
    <w:rsid w:val="00620A0D"/>
    <w:rsid w:val="00622EAE"/>
    <w:rsid w:val="006237E1"/>
    <w:rsid w:val="006255BF"/>
    <w:rsid w:val="00626237"/>
    <w:rsid w:val="00626BF7"/>
    <w:rsid w:val="00631B7A"/>
    <w:rsid w:val="006336C8"/>
    <w:rsid w:val="006342E0"/>
    <w:rsid w:val="00642486"/>
    <w:rsid w:val="0064280E"/>
    <w:rsid w:val="006435DE"/>
    <w:rsid w:val="006441C9"/>
    <w:rsid w:val="00647006"/>
    <w:rsid w:val="0065092F"/>
    <w:rsid w:val="0065679F"/>
    <w:rsid w:val="00657332"/>
    <w:rsid w:val="0066525B"/>
    <w:rsid w:val="00665A9A"/>
    <w:rsid w:val="00665C12"/>
    <w:rsid w:val="00667472"/>
    <w:rsid w:val="00670DE4"/>
    <w:rsid w:val="006711C5"/>
    <w:rsid w:val="006722B2"/>
    <w:rsid w:val="00672AD0"/>
    <w:rsid w:val="00672C01"/>
    <w:rsid w:val="00674865"/>
    <w:rsid w:val="00675A58"/>
    <w:rsid w:val="00676B61"/>
    <w:rsid w:val="0067768F"/>
    <w:rsid w:val="0068441E"/>
    <w:rsid w:val="00684701"/>
    <w:rsid w:val="00685946"/>
    <w:rsid w:val="00690FC8"/>
    <w:rsid w:val="006914A6"/>
    <w:rsid w:val="00692F95"/>
    <w:rsid w:val="006930E3"/>
    <w:rsid w:val="00696BAB"/>
    <w:rsid w:val="006A2235"/>
    <w:rsid w:val="006A315E"/>
    <w:rsid w:val="006A413F"/>
    <w:rsid w:val="006A4D1B"/>
    <w:rsid w:val="006A6890"/>
    <w:rsid w:val="006A68DE"/>
    <w:rsid w:val="006A6DA1"/>
    <w:rsid w:val="006A6E88"/>
    <w:rsid w:val="006B2ACB"/>
    <w:rsid w:val="006B3075"/>
    <w:rsid w:val="006B5E98"/>
    <w:rsid w:val="006C09D1"/>
    <w:rsid w:val="006C1EFB"/>
    <w:rsid w:val="006C4C13"/>
    <w:rsid w:val="006C6ACC"/>
    <w:rsid w:val="006C7B0B"/>
    <w:rsid w:val="006C7C3D"/>
    <w:rsid w:val="006D0FD6"/>
    <w:rsid w:val="006D22D3"/>
    <w:rsid w:val="006D35BB"/>
    <w:rsid w:val="006D51B3"/>
    <w:rsid w:val="006D5D98"/>
    <w:rsid w:val="006E15A8"/>
    <w:rsid w:val="006E18EA"/>
    <w:rsid w:val="006E3C46"/>
    <w:rsid w:val="006E49C6"/>
    <w:rsid w:val="006E6F36"/>
    <w:rsid w:val="006F0F9C"/>
    <w:rsid w:val="006F1580"/>
    <w:rsid w:val="006F3C76"/>
    <w:rsid w:val="006F3E7C"/>
    <w:rsid w:val="006F64B4"/>
    <w:rsid w:val="006F754E"/>
    <w:rsid w:val="006F7A74"/>
    <w:rsid w:val="007062C5"/>
    <w:rsid w:val="007069B5"/>
    <w:rsid w:val="0071020D"/>
    <w:rsid w:val="007108C2"/>
    <w:rsid w:val="00711BC0"/>
    <w:rsid w:val="00712B7E"/>
    <w:rsid w:val="00714152"/>
    <w:rsid w:val="00716FA7"/>
    <w:rsid w:val="00721266"/>
    <w:rsid w:val="00721F01"/>
    <w:rsid w:val="007232C6"/>
    <w:rsid w:val="007246E2"/>
    <w:rsid w:val="0073118F"/>
    <w:rsid w:val="00732ACF"/>
    <w:rsid w:val="00732DA6"/>
    <w:rsid w:val="00732ED3"/>
    <w:rsid w:val="00735C7C"/>
    <w:rsid w:val="007360FE"/>
    <w:rsid w:val="00736BA9"/>
    <w:rsid w:val="00736CD7"/>
    <w:rsid w:val="00740AFE"/>
    <w:rsid w:val="00744612"/>
    <w:rsid w:val="007448C7"/>
    <w:rsid w:val="00744E62"/>
    <w:rsid w:val="0074522E"/>
    <w:rsid w:val="00750793"/>
    <w:rsid w:val="00753841"/>
    <w:rsid w:val="00754794"/>
    <w:rsid w:val="007560B7"/>
    <w:rsid w:val="00756B82"/>
    <w:rsid w:val="0075712B"/>
    <w:rsid w:val="007572E6"/>
    <w:rsid w:val="00757C8C"/>
    <w:rsid w:val="007600AF"/>
    <w:rsid w:val="007645BA"/>
    <w:rsid w:val="007659BB"/>
    <w:rsid w:val="0076784A"/>
    <w:rsid w:val="007713D5"/>
    <w:rsid w:val="00771511"/>
    <w:rsid w:val="0077282E"/>
    <w:rsid w:val="007729E2"/>
    <w:rsid w:val="00772AFD"/>
    <w:rsid w:val="00772E8A"/>
    <w:rsid w:val="00773BA0"/>
    <w:rsid w:val="00774560"/>
    <w:rsid w:val="0077514A"/>
    <w:rsid w:val="007772F8"/>
    <w:rsid w:val="007808A9"/>
    <w:rsid w:val="00782B62"/>
    <w:rsid w:val="007838C9"/>
    <w:rsid w:val="00786F74"/>
    <w:rsid w:val="007878B5"/>
    <w:rsid w:val="00787912"/>
    <w:rsid w:val="00793B35"/>
    <w:rsid w:val="00795839"/>
    <w:rsid w:val="00795A76"/>
    <w:rsid w:val="007A0F6F"/>
    <w:rsid w:val="007A30C7"/>
    <w:rsid w:val="007A483D"/>
    <w:rsid w:val="007A5234"/>
    <w:rsid w:val="007A5D53"/>
    <w:rsid w:val="007A691A"/>
    <w:rsid w:val="007A6DF1"/>
    <w:rsid w:val="007A77FB"/>
    <w:rsid w:val="007B03E6"/>
    <w:rsid w:val="007B1841"/>
    <w:rsid w:val="007B2C1B"/>
    <w:rsid w:val="007B6B60"/>
    <w:rsid w:val="007B6DD8"/>
    <w:rsid w:val="007B72D2"/>
    <w:rsid w:val="007C3891"/>
    <w:rsid w:val="007C5AB2"/>
    <w:rsid w:val="007C5B01"/>
    <w:rsid w:val="007C6CAE"/>
    <w:rsid w:val="007C71AB"/>
    <w:rsid w:val="007D4CA0"/>
    <w:rsid w:val="007E2BD7"/>
    <w:rsid w:val="007E2E1C"/>
    <w:rsid w:val="007E303C"/>
    <w:rsid w:val="007E3A9F"/>
    <w:rsid w:val="007E3D82"/>
    <w:rsid w:val="007E3D8A"/>
    <w:rsid w:val="007F1000"/>
    <w:rsid w:val="007F1014"/>
    <w:rsid w:val="007F198C"/>
    <w:rsid w:val="007F312D"/>
    <w:rsid w:val="007F63A1"/>
    <w:rsid w:val="007F64B8"/>
    <w:rsid w:val="0080172E"/>
    <w:rsid w:val="00802E97"/>
    <w:rsid w:val="00803C4D"/>
    <w:rsid w:val="00805950"/>
    <w:rsid w:val="0080796A"/>
    <w:rsid w:val="00810E73"/>
    <w:rsid w:val="00810E9B"/>
    <w:rsid w:val="00813CFE"/>
    <w:rsid w:val="00814707"/>
    <w:rsid w:val="008160E7"/>
    <w:rsid w:val="00816A72"/>
    <w:rsid w:val="00817CB7"/>
    <w:rsid w:val="00822C66"/>
    <w:rsid w:val="008245C7"/>
    <w:rsid w:val="0082516C"/>
    <w:rsid w:val="008257DD"/>
    <w:rsid w:val="00826417"/>
    <w:rsid w:val="00826783"/>
    <w:rsid w:val="00830679"/>
    <w:rsid w:val="00831275"/>
    <w:rsid w:val="008347DF"/>
    <w:rsid w:val="00835429"/>
    <w:rsid w:val="0083595E"/>
    <w:rsid w:val="00835AC4"/>
    <w:rsid w:val="00835E10"/>
    <w:rsid w:val="00836027"/>
    <w:rsid w:val="00840ABC"/>
    <w:rsid w:val="00841200"/>
    <w:rsid w:val="00841247"/>
    <w:rsid w:val="0084270A"/>
    <w:rsid w:val="00842785"/>
    <w:rsid w:val="00842FE9"/>
    <w:rsid w:val="008436F2"/>
    <w:rsid w:val="00843EE1"/>
    <w:rsid w:val="00844459"/>
    <w:rsid w:val="00844EFA"/>
    <w:rsid w:val="008453AA"/>
    <w:rsid w:val="00850415"/>
    <w:rsid w:val="0085100F"/>
    <w:rsid w:val="0085153C"/>
    <w:rsid w:val="00852E38"/>
    <w:rsid w:val="0085435A"/>
    <w:rsid w:val="00857A94"/>
    <w:rsid w:val="00861C8D"/>
    <w:rsid w:val="00865683"/>
    <w:rsid w:val="0086579E"/>
    <w:rsid w:val="00871203"/>
    <w:rsid w:val="00871851"/>
    <w:rsid w:val="00873AC0"/>
    <w:rsid w:val="00873EA4"/>
    <w:rsid w:val="008741B4"/>
    <w:rsid w:val="00874BE4"/>
    <w:rsid w:val="00875712"/>
    <w:rsid w:val="008759E0"/>
    <w:rsid w:val="00876B7F"/>
    <w:rsid w:val="00877765"/>
    <w:rsid w:val="0088023D"/>
    <w:rsid w:val="008817AA"/>
    <w:rsid w:val="00883F65"/>
    <w:rsid w:val="008856E8"/>
    <w:rsid w:val="0088577D"/>
    <w:rsid w:val="00886986"/>
    <w:rsid w:val="00886DF2"/>
    <w:rsid w:val="00886FFB"/>
    <w:rsid w:val="0088799E"/>
    <w:rsid w:val="00892360"/>
    <w:rsid w:val="00893B6C"/>
    <w:rsid w:val="008941B8"/>
    <w:rsid w:val="008A06D0"/>
    <w:rsid w:val="008A1059"/>
    <w:rsid w:val="008A55CE"/>
    <w:rsid w:val="008A7580"/>
    <w:rsid w:val="008A7CE7"/>
    <w:rsid w:val="008B0E55"/>
    <w:rsid w:val="008B1E1A"/>
    <w:rsid w:val="008B41D5"/>
    <w:rsid w:val="008B4910"/>
    <w:rsid w:val="008B4973"/>
    <w:rsid w:val="008B5C56"/>
    <w:rsid w:val="008B5D55"/>
    <w:rsid w:val="008C12BC"/>
    <w:rsid w:val="008C2589"/>
    <w:rsid w:val="008C2B1B"/>
    <w:rsid w:val="008C3762"/>
    <w:rsid w:val="008C4CFC"/>
    <w:rsid w:val="008C750E"/>
    <w:rsid w:val="008D422C"/>
    <w:rsid w:val="008D586B"/>
    <w:rsid w:val="008D5F39"/>
    <w:rsid w:val="008D61BE"/>
    <w:rsid w:val="008D7A53"/>
    <w:rsid w:val="008E14CB"/>
    <w:rsid w:val="008E1776"/>
    <w:rsid w:val="008E179C"/>
    <w:rsid w:val="008E1D19"/>
    <w:rsid w:val="008E227C"/>
    <w:rsid w:val="008E240A"/>
    <w:rsid w:val="008E5503"/>
    <w:rsid w:val="008E5E25"/>
    <w:rsid w:val="008F092E"/>
    <w:rsid w:val="008F4B43"/>
    <w:rsid w:val="008F4C1A"/>
    <w:rsid w:val="008F625C"/>
    <w:rsid w:val="0090332B"/>
    <w:rsid w:val="00904759"/>
    <w:rsid w:val="009057C4"/>
    <w:rsid w:val="009064F3"/>
    <w:rsid w:val="00911214"/>
    <w:rsid w:val="00914F48"/>
    <w:rsid w:val="00917775"/>
    <w:rsid w:val="00917AA1"/>
    <w:rsid w:val="009207D8"/>
    <w:rsid w:val="00922576"/>
    <w:rsid w:val="00923767"/>
    <w:rsid w:val="00924777"/>
    <w:rsid w:val="0092619C"/>
    <w:rsid w:val="0092622C"/>
    <w:rsid w:val="00927813"/>
    <w:rsid w:val="00932A2B"/>
    <w:rsid w:val="00935F10"/>
    <w:rsid w:val="0093663D"/>
    <w:rsid w:val="009369CD"/>
    <w:rsid w:val="009403B0"/>
    <w:rsid w:val="00942693"/>
    <w:rsid w:val="009440B1"/>
    <w:rsid w:val="009447D7"/>
    <w:rsid w:val="00944965"/>
    <w:rsid w:val="00946949"/>
    <w:rsid w:val="00946BB9"/>
    <w:rsid w:val="00946CAF"/>
    <w:rsid w:val="009478E7"/>
    <w:rsid w:val="00947E52"/>
    <w:rsid w:val="009507A2"/>
    <w:rsid w:val="00950957"/>
    <w:rsid w:val="00952189"/>
    <w:rsid w:val="009544A4"/>
    <w:rsid w:val="009559F7"/>
    <w:rsid w:val="00956690"/>
    <w:rsid w:val="0096001F"/>
    <w:rsid w:val="009626D9"/>
    <w:rsid w:val="009634DE"/>
    <w:rsid w:val="009639F0"/>
    <w:rsid w:val="0096524C"/>
    <w:rsid w:val="00965DEC"/>
    <w:rsid w:val="00965EEC"/>
    <w:rsid w:val="00967D9E"/>
    <w:rsid w:val="0097122A"/>
    <w:rsid w:val="00971CD9"/>
    <w:rsid w:val="009739D0"/>
    <w:rsid w:val="009742A2"/>
    <w:rsid w:val="00976C6B"/>
    <w:rsid w:val="00980A84"/>
    <w:rsid w:val="009828F0"/>
    <w:rsid w:val="00985E92"/>
    <w:rsid w:val="009875DA"/>
    <w:rsid w:val="0098780A"/>
    <w:rsid w:val="009906C3"/>
    <w:rsid w:val="00991076"/>
    <w:rsid w:val="00992D6C"/>
    <w:rsid w:val="009945E7"/>
    <w:rsid w:val="009948C6"/>
    <w:rsid w:val="00997139"/>
    <w:rsid w:val="009A00F7"/>
    <w:rsid w:val="009A4A06"/>
    <w:rsid w:val="009A757E"/>
    <w:rsid w:val="009B07BB"/>
    <w:rsid w:val="009B15E0"/>
    <w:rsid w:val="009B5359"/>
    <w:rsid w:val="009B5E1A"/>
    <w:rsid w:val="009B70FB"/>
    <w:rsid w:val="009C091B"/>
    <w:rsid w:val="009C0A50"/>
    <w:rsid w:val="009C0DDA"/>
    <w:rsid w:val="009C21E3"/>
    <w:rsid w:val="009C3D23"/>
    <w:rsid w:val="009D0DFF"/>
    <w:rsid w:val="009D31AA"/>
    <w:rsid w:val="009D4F43"/>
    <w:rsid w:val="009D5F7F"/>
    <w:rsid w:val="009D66E8"/>
    <w:rsid w:val="009D6895"/>
    <w:rsid w:val="009E02C6"/>
    <w:rsid w:val="009E1689"/>
    <w:rsid w:val="009E1F96"/>
    <w:rsid w:val="009E2086"/>
    <w:rsid w:val="009E3FA9"/>
    <w:rsid w:val="009E7CBA"/>
    <w:rsid w:val="009F20B1"/>
    <w:rsid w:val="009F3FF3"/>
    <w:rsid w:val="009F4D08"/>
    <w:rsid w:val="009F5406"/>
    <w:rsid w:val="009F588C"/>
    <w:rsid w:val="009F6E8D"/>
    <w:rsid w:val="009F7A0A"/>
    <w:rsid w:val="00A014E5"/>
    <w:rsid w:val="00A01914"/>
    <w:rsid w:val="00A02F9A"/>
    <w:rsid w:val="00A035CB"/>
    <w:rsid w:val="00A04217"/>
    <w:rsid w:val="00A0422A"/>
    <w:rsid w:val="00A04ACF"/>
    <w:rsid w:val="00A065CB"/>
    <w:rsid w:val="00A13819"/>
    <w:rsid w:val="00A13FB0"/>
    <w:rsid w:val="00A14423"/>
    <w:rsid w:val="00A149CB"/>
    <w:rsid w:val="00A15DF7"/>
    <w:rsid w:val="00A17645"/>
    <w:rsid w:val="00A207EA"/>
    <w:rsid w:val="00A20C3E"/>
    <w:rsid w:val="00A21F0C"/>
    <w:rsid w:val="00A227CE"/>
    <w:rsid w:val="00A236B9"/>
    <w:rsid w:val="00A2492D"/>
    <w:rsid w:val="00A25649"/>
    <w:rsid w:val="00A25BC3"/>
    <w:rsid w:val="00A30740"/>
    <w:rsid w:val="00A31BA2"/>
    <w:rsid w:val="00A34AE1"/>
    <w:rsid w:val="00A34CBB"/>
    <w:rsid w:val="00A36FB4"/>
    <w:rsid w:val="00A372BE"/>
    <w:rsid w:val="00A412DC"/>
    <w:rsid w:val="00A41578"/>
    <w:rsid w:val="00A43288"/>
    <w:rsid w:val="00A44876"/>
    <w:rsid w:val="00A45292"/>
    <w:rsid w:val="00A464AC"/>
    <w:rsid w:val="00A468FB"/>
    <w:rsid w:val="00A4708D"/>
    <w:rsid w:val="00A50DF1"/>
    <w:rsid w:val="00A51928"/>
    <w:rsid w:val="00A52E51"/>
    <w:rsid w:val="00A53113"/>
    <w:rsid w:val="00A532A7"/>
    <w:rsid w:val="00A610D7"/>
    <w:rsid w:val="00A64491"/>
    <w:rsid w:val="00A66572"/>
    <w:rsid w:val="00A668A0"/>
    <w:rsid w:val="00A66931"/>
    <w:rsid w:val="00A74AD9"/>
    <w:rsid w:val="00A75544"/>
    <w:rsid w:val="00A764BB"/>
    <w:rsid w:val="00A77FA9"/>
    <w:rsid w:val="00A800D0"/>
    <w:rsid w:val="00A81E86"/>
    <w:rsid w:val="00A833C7"/>
    <w:rsid w:val="00A83EBD"/>
    <w:rsid w:val="00A855AE"/>
    <w:rsid w:val="00A8578B"/>
    <w:rsid w:val="00A85D74"/>
    <w:rsid w:val="00A8633E"/>
    <w:rsid w:val="00A903B2"/>
    <w:rsid w:val="00A9146E"/>
    <w:rsid w:val="00A97316"/>
    <w:rsid w:val="00AA37D4"/>
    <w:rsid w:val="00AA3883"/>
    <w:rsid w:val="00AA5C73"/>
    <w:rsid w:val="00AA6782"/>
    <w:rsid w:val="00AA78CB"/>
    <w:rsid w:val="00AB2716"/>
    <w:rsid w:val="00AB2FDE"/>
    <w:rsid w:val="00AB590E"/>
    <w:rsid w:val="00AB6B45"/>
    <w:rsid w:val="00AB6DD6"/>
    <w:rsid w:val="00AB750B"/>
    <w:rsid w:val="00AB7D12"/>
    <w:rsid w:val="00AC13AF"/>
    <w:rsid w:val="00AC17D5"/>
    <w:rsid w:val="00AC3017"/>
    <w:rsid w:val="00AC42BE"/>
    <w:rsid w:val="00AC51C8"/>
    <w:rsid w:val="00AD0E1A"/>
    <w:rsid w:val="00AD0F71"/>
    <w:rsid w:val="00AD109A"/>
    <w:rsid w:val="00AD18D3"/>
    <w:rsid w:val="00AD46D7"/>
    <w:rsid w:val="00AD5AC9"/>
    <w:rsid w:val="00AD6EDB"/>
    <w:rsid w:val="00AE1B5A"/>
    <w:rsid w:val="00AE1C6D"/>
    <w:rsid w:val="00AF0DD1"/>
    <w:rsid w:val="00AF0FB4"/>
    <w:rsid w:val="00AF69F4"/>
    <w:rsid w:val="00AF7378"/>
    <w:rsid w:val="00B01CD0"/>
    <w:rsid w:val="00B020AE"/>
    <w:rsid w:val="00B0311C"/>
    <w:rsid w:val="00B04FE0"/>
    <w:rsid w:val="00B07520"/>
    <w:rsid w:val="00B12FEF"/>
    <w:rsid w:val="00B15A88"/>
    <w:rsid w:val="00B168FF"/>
    <w:rsid w:val="00B176F0"/>
    <w:rsid w:val="00B206F9"/>
    <w:rsid w:val="00B20E94"/>
    <w:rsid w:val="00B2141C"/>
    <w:rsid w:val="00B23FAC"/>
    <w:rsid w:val="00B23FFE"/>
    <w:rsid w:val="00B254A8"/>
    <w:rsid w:val="00B26430"/>
    <w:rsid w:val="00B27EB6"/>
    <w:rsid w:val="00B31DAB"/>
    <w:rsid w:val="00B37346"/>
    <w:rsid w:val="00B40349"/>
    <w:rsid w:val="00B40794"/>
    <w:rsid w:val="00B41F81"/>
    <w:rsid w:val="00B4237F"/>
    <w:rsid w:val="00B451F4"/>
    <w:rsid w:val="00B46E5B"/>
    <w:rsid w:val="00B478AE"/>
    <w:rsid w:val="00B47A3D"/>
    <w:rsid w:val="00B505E4"/>
    <w:rsid w:val="00B5070B"/>
    <w:rsid w:val="00B526AB"/>
    <w:rsid w:val="00B63F73"/>
    <w:rsid w:val="00B65BDD"/>
    <w:rsid w:val="00B65D06"/>
    <w:rsid w:val="00B66F85"/>
    <w:rsid w:val="00B707C3"/>
    <w:rsid w:val="00B70D2E"/>
    <w:rsid w:val="00B70E3E"/>
    <w:rsid w:val="00B70EA9"/>
    <w:rsid w:val="00B70F1A"/>
    <w:rsid w:val="00B7185A"/>
    <w:rsid w:val="00B732C5"/>
    <w:rsid w:val="00B750F8"/>
    <w:rsid w:val="00B76ED3"/>
    <w:rsid w:val="00B7790E"/>
    <w:rsid w:val="00B77C02"/>
    <w:rsid w:val="00B80EF3"/>
    <w:rsid w:val="00B83CCB"/>
    <w:rsid w:val="00B84171"/>
    <w:rsid w:val="00B92113"/>
    <w:rsid w:val="00B92520"/>
    <w:rsid w:val="00B94229"/>
    <w:rsid w:val="00B945C2"/>
    <w:rsid w:val="00B94DAA"/>
    <w:rsid w:val="00B94EB3"/>
    <w:rsid w:val="00B96FF9"/>
    <w:rsid w:val="00BA033E"/>
    <w:rsid w:val="00BA0EBD"/>
    <w:rsid w:val="00BA2CD9"/>
    <w:rsid w:val="00BA4A44"/>
    <w:rsid w:val="00BA50F0"/>
    <w:rsid w:val="00BA59D9"/>
    <w:rsid w:val="00BA6D89"/>
    <w:rsid w:val="00BA77B2"/>
    <w:rsid w:val="00BA79C4"/>
    <w:rsid w:val="00BB53E3"/>
    <w:rsid w:val="00BB6D4A"/>
    <w:rsid w:val="00BB70C4"/>
    <w:rsid w:val="00BC1CD7"/>
    <w:rsid w:val="00BC1EDC"/>
    <w:rsid w:val="00BC2133"/>
    <w:rsid w:val="00BC2914"/>
    <w:rsid w:val="00BC4657"/>
    <w:rsid w:val="00BD20A0"/>
    <w:rsid w:val="00BD2EB2"/>
    <w:rsid w:val="00BD48F6"/>
    <w:rsid w:val="00BD5D14"/>
    <w:rsid w:val="00BE13B4"/>
    <w:rsid w:val="00BE271F"/>
    <w:rsid w:val="00BE3121"/>
    <w:rsid w:val="00BE372A"/>
    <w:rsid w:val="00BE5DB8"/>
    <w:rsid w:val="00BF0406"/>
    <w:rsid w:val="00BF1677"/>
    <w:rsid w:val="00BF2AD8"/>
    <w:rsid w:val="00BF5558"/>
    <w:rsid w:val="00BF5751"/>
    <w:rsid w:val="00BF7472"/>
    <w:rsid w:val="00C00F1B"/>
    <w:rsid w:val="00C03B94"/>
    <w:rsid w:val="00C060D2"/>
    <w:rsid w:val="00C06FB3"/>
    <w:rsid w:val="00C143B1"/>
    <w:rsid w:val="00C15786"/>
    <w:rsid w:val="00C1658C"/>
    <w:rsid w:val="00C170A2"/>
    <w:rsid w:val="00C176CC"/>
    <w:rsid w:val="00C17B79"/>
    <w:rsid w:val="00C2272A"/>
    <w:rsid w:val="00C2288B"/>
    <w:rsid w:val="00C232DB"/>
    <w:rsid w:val="00C23CDB"/>
    <w:rsid w:val="00C2646D"/>
    <w:rsid w:val="00C266A6"/>
    <w:rsid w:val="00C31298"/>
    <w:rsid w:val="00C31AFE"/>
    <w:rsid w:val="00C33315"/>
    <w:rsid w:val="00C35202"/>
    <w:rsid w:val="00C42D31"/>
    <w:rsid w:val="00C44F9B"/>
    <w:rsid w:val="00C453A4"/>
    <w:rsid w:val="00C454BE"/>
    <w:rsid w:val="00C475FE"/>
    <w:rsid w:val="00C5637F"/>
    <w:rsid w:val="00C56D74"/>
    <w:rsid w:val="00C71E48"/>
    <w:rsid w:val="00C75DB4"/>
    <w:rsid w:val="00C80EEB"/>
    <w:rsid w:val="00C80F13"/>
    <w:rsid w:val="00C8103B"/>
    <w:rsid w:val="00C816A3"/>
    <w:rsid w:val="00C827D6"/>
    <w:rsid w:val="00C845F9"/>
    <w:rsid w:val="00C857CC"/>
    <w:rsid w:val="00C912C9"/>
    <w:rsid w:val="00C91FA2"/>
    <w:rsid w:val="00C92F7A"/>
    <w:rsid w:val="00C941E7"/>
    <w:rsid w:val="00C949FE"/>
    <w:rsid w:val="00C94A31"/>
    <w:rsid w:val="00C975AB"/>
    <w:rsid w:val="00CA1298"/>
    <w:rsid w:val="00CA2B07"/>
    <w:rsid w:val="00CA40CF"/>
    <w:rsid w:val="00CA420A"/>
    <w:rsid w:val="00CA569C"/>
    <w:rsid w:val="00CA7EBB"/>
    <w:rsid w:val="00CB25DD"/>
    <w:rsid w:val="00CB265D"/>
    <w:rsid w:val="00CB59B8"/>
    <w:rsid w:val="00CB7FF5"/>
    <w:rsid w:val="00CC4A08"/>
    <w:rsid w:val="00CC6713"/>
    <w:rsid w:val="00CC6F07"/>
    <w:rsid w:val="00CC7020"/>
    <w:rsid w:val="00CC7812"/>
    <w:rsid w:val="00CD2D32"/>
    <w:rsid w:val="00CD5079"/>
    <w:rsid w:val="00CD67B1"/>
    <w:rsid w:val="00CE15E5"/>
    <w:rsid w:val="00CE5C5E"/>
    <w:rsid w:val="00CE6447"/>
    <w:rsid w:val="00CF0207"/>
    <w:rsid w:val="00CF0453"/>
    <w:rsid w:val="00CF26CD"/>
    <w:rsid w:val="00CF3EF0"/>
    <w:rsid w:val="00CF5969"/>
    <w:rsid w:val="00D00644"/>
    <w:rsid w:val="00D00CCB"/>
    <w:rsid w:val="00D02C8E"/>
    <w:rsid w:val="00D0318B"/>
    <w:rsid w:val="00D051ED"/>
    <w:rsid w:val="00D07292"/>
    <w:rsid w:val="00D115FD"/>
    <w:rsid w:val="00D11E92"/>
    <w:rsid w:val="00D13B7A"/>
    <w:rsid w:val="00D166A6"/>
    <w:rsid w:val="00D2023F"/>
    <w:rsid w:val="00D31521"/>
    <w:rsid w:val="00D36031"/>
    <w:rsid w:val="00D36825"/>
    <w:rsid w:val="00D372E9"/>
    <w:rsid w:val="00D40E9F"/>
    <w:rsid w:val="00D41C86"/>
    <w:rsid w:val="00D4276B"/>
    <w:rsid w:val="00D43606"/>
    <w:rsid w:val="00D4520E"/>
    <w:rsid w:val="00D46476"/>
    <w:rsid w:val="00D53CFB"/>
    <w:rsid w:val="00D607B9"/>
    <w:rsid w:val="00D61FE1"/>
    <w:rsid w:val="00D6258C"/>
    <w:rsid w:val="00D62A0C"/>
    <w:rsid w:val="00D63AED"/>
    <w:rsid w:val="00D67F7D"/>
    <w:rsid w:val="00D714B5"/>
    <w:rsid w:val="00D73A32"/>
    <w:rsid w:val="00D74065"/>
    <w:rsid w:val="00D7498D"/>
    <w:rsid w:val="00D75DCC"/>
    <w:rsid w:val="00D76DB6"/>
    <w:rsid w:val="00D7727B"/>
    <w:rsid w:val="00D80E7F"/>
    <w:rsid w:val="00D823A4"/>
    <w:rsid w:val="00D87BC6"/>
    <w:rsid w:val="00D9156C"/>
    <w:rsid w:val="00D92E90"/>
    <w:rsid w:val="00D94355"/>
    <w:rsid w:val="00D95B54"/>
    <w:rsid w:val="00D96A8D"/>
    <w:rsid w:val="00D9725A"/>
    <w:rsid w:val="00DA45BE"/>
    <w:rsid w:val="00DA5487"/>
    <w:rsid w:val="00DA67CA"/>
    <w:rsid w:val="00DA77B3"/>
    <w:rsid w:val="00DB08D2"/>
    <w:rsid w:val="00DB36A2"/>
    <w:rsid w:val="00DB4EAB"/>
    <w:rsid w:val="00DB5BF9"/>
    <w:rsid w:val="00DC0186"/>
    <w:rsid w:val="00DC0F33"/>
    <w:rsid w:val="00DC1159"/>
    <w:rsid w:val="00DC19F7"/>
    <w:rsid w:val="00DC2B64"/>
    <w:rsid w:val="00DC5325"/>
    <w:rsid w:val="00DC5480"/>
    <w:rsid w:val="00DC5C75"/>
    <w:rsid w:val="00DC6B29"/>
    <w:rsid w:val="00DD06BA"/>
    <w:rsid w:val="00DD0931"/>
    <w:rsid w:val="00DD0D0C"/>
    <w:rsid w:val="00DD2B06"/>
    <w:rsid w:val="00DD31A1"/>
    <w:rsid w:val="00DD363E"/>
    <w:rsid w:val="00DD42CF"/>
    <w:rsid w:val="00DD5AA7"/>
    <w:rsid w:val="00DD69F9"/>
    <w:rsid w:val="00DD726B"/>
    <w:rsid w:val="00DE030A"/>
    <w:rsid w:val="00DE0870"/>
    <w:rsid w:val="00DE13AF"/>
    <w:rsid w:val="00DE445D"/>
    <w:rsid w:val="00DF18C8"/>
    <w:rsid w:val="00DF2DEC"/>
    <w:rsid w:val="00DF54F9"/>
    <w:rsid w:val="00DF7BA1"/>
    <w:rsid w:val="00E0181D"/>
    <w:rsid w:val="00E01ADF"/>
    <w:rsid w:val="00E0268A"/>
    <w:rsid w:val="00E02753"/>
    <w:rsid w:val="00E034F5"/>
    <w:rsid w:val="00E064B7"/>
    <w:rsid w:val="00E1021E"/>
    <w:rsid w:val="00E10D7A"/>
    <w:rsid w:val="00E10E7C"/>
    <w:rsid w:val="00E10F6E"/>
    <w:rsid w:val="00E12555"/>
    <w:rsid w:val="00E13B71"/>
    <w:rsid w:val="00E14133"/>
    <w:rsid w:val="00E168D5"/>
    <w:rsid w:val="00E171C7"/>
    <w:rsid w:val="00E178E0"/>
    <w:rsid w:val="00E17F4E"/>
    <w:rsid w:val="00E202FA"/>
    <w:rsid w:val="00E2117B"/>
    <w:rsid w:val="00E214BE"/>
    <w:rsid w:val="00E23E6A"/>
    <w:rsid w:val="00E241EA"/>
    <w:rsid w:val="00E2471A"/>
    <w:rsid w:val="00E25FC1"/>
    <w:rsid w:val="00E27BD3"/>
    <w:rsid w:val="00E3345C"/>
    <w:rsid w:val="00E34144"/>
    <w:rsid w:val="00E350F9"/>
    <w:rsid w:val="00E354BE"/>
    <w:rsid w:val="00E4312B"/>
    <w:rsid w:val="00E43147"/>
    <w:rsid w:val="00E43552"/>
    <w:rsid w:val="00E468E8"/>
    <w:rsid w:val="00E47696"/>
    <w:rsid w:val="00E521B6"/>
    <w:rsid w:val="00E60C74"/>
    <w:rsid w:val="00E623CD"/>
    <w:rsid w:val="00E65B36"/>
    <w:rsid w:val="00E66D32"/>
    <w:rsid w:val="00E670A1"/>
    <w:rsid w:val="00E73564"/>
    <w:rsid w:val="00E737A7"/>
    <w:rsid w:val="00E80C48"/>
    <w:rsid w:val="00E81D9F"/>
    <w:rsid w:val="00E82EA3"/>
    <w:rsid w:val="00E83895"/>
    <w:rsid w:val="00E857E7"/>
    <w:rsid w:val="00E85B1E"/>
    <w:rsid w:val="00E9011C"/>
    <w:rsid w:val="00E9453B"/>
    <w:rsid w:val="00E9585C"/>
    <w:rsid w:val="00E9587C"/>
    <w:rsid w:val="00E95FAF"/>
    <w:rsid w:val="00E96495"/>
    <w:rsid w:val="00EA0DB8"/>
    <w:rsid w:val="00EB15EA"/>
    <w:rsid w:val="00EB21F0"/>
    <w:rsid w:val="00EB35B2"/>
    <w:rsid w:val="00EB38D7"/>
    <w:rsid w:val="00EB43EE"/>
    <w:rsid w:val="00EB6339"/>
    <w:rsid w:val="00EC204F"/>
    <w:rsid w:val="00EC464D"/>
    <w:rsid w:val="00EC4803"/>
    <w:rsid w:val="00EC5ADD"/>
    <w:rsid w:val="00EC6BCF"/>
    <w:rsid w:val="00EC6FE9"/>
    <w:rsid w:val="00EC710B"/>
    <w:rsid w:val="00EC7161"/>
    <w:rsid w:val="00EC7A83"/>
    <w:rsid w:val="00ED158C"/>
    <w:rsid w:val="00ED7DDF"/>
    <w:rsid w:val="00EE0038"/>
    <w:rsid w:val="00EE2C24"/>
    <w:rsid w:val="00EE7E9C"/>
    <w:rsid w:val="00EF0E70"/>
    <w:rsid w:val="00EF386F"/>
    <w:rsid w:val="00EF56C0"/>
    <w:rsid w:val="00EF63EA"/>
    <w:rsid w:val="00F021C1"/>
    <w:rsid w:val="00F05B3F"/>
    <w:rsid w:val="00F06B76"/>
    <w:rsid w:val="00F0730C"/>
    <w:rsid w:val="00F10B57"/>
    <w:rsid w:val="00F1123C"/>
    <w:rsid w:val="00F117DB"/>
    <w:rsid w:val="00F11975"/>
    <w:rsid w:val="00F133A2"/>
    <w:rsid w:val="00F14346"/>
    <w:rsid w:val="00F154FA"/>
    <w:rsid w:val="00F164C9"/>
    <w:rsid w:val="00F17737"/>
    <w:rsid w:val="00F21515"/>
    <w:rsid w:val="00F22C3F"/>
    <w:rsid w:val="00F25A14"/>
    <w:rsid w:val="00F305A6"/>
    <w:rsid w:val="00F3065B"/>
    <w:rsid w:val="00F30D14"/>
    <w:rsid w:val="00F30D5C"/>
    <w:rsid w:val="00F33264"/>
    <w:rsid w:val="00F33792"/>
    <w:rsid w:val="00F33DAE"/>
    <w:rsid w:val="00F3477D"/>
    <w:rsid w:val="00F34B1E"/>
    <w:rsid w:val="00F361F4"/>
    <w:rsid w:val="00F365F8"/>
    <w:rsid w:val="00F36EED"/>
    <w:rsid w:val="00F4442F"/>
    <w:rsid w:val="00F44D6A"/>
    <w:rsid w:val="00F45D22"/>
    <w:rsid w:val="00F473AB"/>
    <w:rsid w:val="00F510C6"/>
    <w:rsid w:val="00F517A7"/>
    <w:rsid w:val="00F54AF7"/>
    <w:rsid w:val="00F562B1"/>
    <w:rsid w:val="00F574F4"/>
    <w:rsid w:val="00F60096"/>
    <w:rsid w:val="00F61370"/>
    <w:rsid w:val="00F62700"/>
    <w:rsid w:val="00F64383"/>
    <w:rsid w:val="00F6517A"/>
    <w:rsid w:val="00F6560E"/>
    <w:rsid w:val="00F674D9"/>
    <w:rsid w:val="00F71789"/>
    <w:rsid w:val="00F748C5"/>
    <w:rsid w:val="00F75436"/>
    <w:rsid w:val="00F75F0D"/>
    <w:rsid w:val="00F76296"/>
    <w:rsid w:val="00F82024"/>
    <w:rsid w:val="00F85CE7"/>
    <w:rsid w:val="00F87FF8"/>
    <w:rsid w:val="00F91255"/>
    <w:rsid w:val="00F9493C"/>
    <w:rsid w:val="00F97D27"/>
    <w:rsid w:val="00FA0206"/>
    <w:rsid w:val="00FA09AF"/>
    <w:rsid w:val="00FA316A"/>
    <w:rsid w:val="00FA462E"/>
    <w:rsid w:val="00FA5FA3"/>
    <w:rsid w:val="00FA647B"/>
    <w:rsid w:val="00FA6F7F"/>
    <w:rsid w:val="00FB21E8"/>
    <w:rsid w:val="00FB26F2"/>
    <w:rsid w:val="00FB2DC5"/>
    <w:rsid w:val="00FB2F28"/>
    <w:rsid w:val="00FB6FAD"/>
    <w:rsid w:val="00FC015A"/>
    <w:rsid w:val="00FC0824"/>
    <w:rsid w:val="00FC29D3"/>
    <w:rsid w:val="00FC3586"/>
    <w:rsid w:val="00FD07D2"/>
    <w:rsid w:val="00FD210D"/>
    <w:rsid w:val="00FD33D1"/>
    <w:rsid w:val="00FD4287"/>
    <w:rsid w:val="00FD4374"/>
    <w:rsid w:val="00FD58FB"/>
    <w:rsid w:val="00FD7E4B"/>
    <w:rsid w:val="00FE07BB"/>
    <w:rsid w:val="00FE3566"/>
    <w:rsid w:val="00FE3B23"/>
    <w:rsid w:val="00FE4724"/>
    <w:rsid w:val="00FE4AAB"/>
    <w:rsid w:val="00FF021B"/>
    <w:rsid w:val="00FF0B1E"/>
    <w:rsid w:val="00FF237C"/>
    <w:rsid w:val="00FF74FA"/>
    <w:rsid w:val="00FF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16B0"/>
  <w15:docId w15:val="{F202DD5D-6876-4A45-A439-485449F7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2A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E7"/>
    <w:pPr>
      <w:ind w:left="720"/>
      <w:contextualSpacing/>
    </w:pPr>
  </w:style>
  <w:style w:type="paragraph" w:styleId="Footer">
    <w:name w:val="footer"/>
    <w:basedOn w:val="Normal"/>
    <w:link w:val="FooterChar"/>
    <w:uiPriority w:val="99"/>
    <w:unhideWhenUsed/>
    <w:rsid w:val="008160E7"/>
    <w:pPr>
      <w:tabs>
        <w:tab w:val="center" w:pos="4680"/>
        <w:tab w:val="right" w:pos="9360"/>
      </w:tabs>
    </w:pPr>
    <w:rPr>
      <w:lang w:val="en-US"/>
    </w:rPr>
  </w:style>
  <w:style w:type="character" w:customStyle="1" w:styleId="FooterChar">
    <w:name w:val="Footer Char"/>
    <w:basedOn w:val="DefaultParagraphFont"/>
    <w:link w:val="Footer"/>
    <w:uiPriority w:val="99"/>
    <w:rsid w:val="00816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4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532A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D158C"/>
    <w:rPr>
      <w:b/>
      <w:bCs/>
    </w:rPr>
  </w:style>
  <w:style w:type="table" w:styleId="TableGrid">
    <w:name w:val="Table Grid"/>
    <w:basedOn w:val="TableNormal"/>
    <w:uiPriority w:val="59"/>
    <w:rsid w:val="00B0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FE0"/>
    <w:pPr>
      <w:spacing w:after="0" w:line="240" w:lineRule="auto"/>
    </w:pPr>
  </w:style>
  <w:style w:type="character" w:styleId="Hyperlink">
    <w:name w:val="Hyperlink"/>
    <w:basedOn w:val="DefaultParagraphFont"/>
    <w:uiPriority w:val="99"/>
    <w:unhideWhenUsed/>
    <w:rsid w:val="004C446E"/>
    <w:rPr>
      <w:color w:val="0563C1" w:themeColor="hyperlink"/>
      <w:u w:val="single"/>
    </w:rPr>
  </w:style>
  <w:style w:type="character" w:styleId="UnresolvedMention">
    <w:name w:val="Unresolved Mention"/>
    <w:basedOn w:val="DefaultParagraphFont"/>
    <w:uiPriority w:val="99"/>
    <w:semiHidden/>
    <w:unhideWhenUsed/>
    <w:rsid w:val="004C446E"/>
    <w:rPr>
      <w:color w:val="605E5C"/>
      <w:shd w:val="clear" w:color="auto" w:fill="E1DFDD"/>
    </w:rPr>
  </w:style>
  <w:style w:type="paragraph" w:styleId="NormalWeb">
    <w:name w:val="Normal (Web)"/>
    <w:basedOn w:val="Normal"/>
    <w:uiPriority w:val="99"/>
    <w:unhideWhenUsed/>
    <w:rsid w:val="009742A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05609">
      <w:bodyDiv w:val="1"/>
      <w:marLeft w:val="0"/>
      <w:marRight w:val="0"/>
      <w:marTop w:val="0"/>
      <w:marBottom w:val="0"/>
      <w:divBdr>
        <w:top w:val="none" w:sz="0" w:space="0" w:color="auto"/>
        <w:left w:val="none" w:sz="0" w:space="0" w:color="auto"/>
        <w:bottom w:val="none" w:sz="0" w:space="0" w:color="auto"/>
        <w:right w:val="none" w:sz="0" w:space="0" w:color="auto"/>
      </w:divBdr>
      <w:divsChild>
        <w:div w:id="180819257">
          <w:marLeft w:val="0"/>
          <w:marRight w:val="0"/>
          <w:marTop w:val="0"/>
          <w:marBottom w:val="0"/>
          <w:divBdr>
            <w:top w:val="none" w:sz="0" w:space="0" w:color="auto"/>
            <w:left w:val="none" w:sz="0" w:space="0" w:color="auto"/>
            <w:bottom w:val="none" w:sz="0" w:space="0" w:color="auto"/>
            <w:right w:val="none" w:sz="0" w:space="0" w:color="auto"/>
          </w:divBdr>
        </w:div>
        <w:div w:id="569079289">
          <w:marLeft w:val="0"/>
          <w:marRight w:val="0"/>
          <w:marTop w:val="0"/>
          <w:marBottom w:val="0"/>
          <w:divBdr>
            <w:top w:val="none" w:sz="0" w:space="0" w:color="auto"/>
            <w:left w:val="none" w:sz="0" w:space="0" w:color="auto"/>
            <w:bottom w:val="none" w:sz="0" w:space="0" w:color="auto"/>
            <w:right w:val="none" w:sz="0" w:space="0" w:color="auto"/>
          </w:divBdr>
        </w:div>
        <w:div w:id="1177816589">
          <w:marLeft w:val="0"/>
          <w:marRight w:val="0"/>
          <w:marTop w:val="0"/>
          <w:marBottom w:val="0"/>
          <w:divBdr>
            <w:top w:val="none" w:sz="0" w:space="0" w:color="auto"/>
            <w:left w:val="none" w:sz="0" w:space="0" w:color="auto"/>
            <w:bottom w:val="none" w:sz="0" w:space="0" w:color="auto"/>
            <w:right w:val="none" w:sz="0" w:space="0" w:color="auto"/>
          </w:divBdr>
        </w:div>
      </w:divsChild>
    </w:div>
    <w:div w:id="264070835">
      <w:bodyDiv w:val="1"/>
      <w:marLeft w:val="0"/>
      <w:marRight w:val="0"/>
      <w:marTop w:val="0"/>
      <w:marBottom w:val="0"/>
      <w:divBdr>
        <w:top w:val="none" w:sz="0" w:space="0" w:color="auto"/>
        <w:left w:val="none" w:sz="0" w:space="0" w:color="auto"/>
        <w:bottom w:val="none" w:sz="0" w:space="0" w:color="auto"/>
        <w:right w:val="none" w:sz="0" w:space="0" w:color="auto"/>
      </w:divBdr>
    </w:div>
    <w:div w:id="423185974">
      <w:bodyDiv w:val="1"/>
      <w:marLeft w:val="0"/>
      <w:marRight w:val="0"/>
      <w:marTop w:val="0"/>
      <w:marBottom w:val="0"/>
      <w:divBdr>
        <w:top w:val="none" w:sz="0" w:space="0" w:color="auto"/>
        <w:left w:val="none" w:sz="0" w:space="0" w:color="auto"/>
        <w:bottom w:val="none" w:sz="0" w:space="0" w:color="auto"/>
        <w:right w:val="none" w:sz="0" w:space="0" w:color="auto"/>
      </w:divBdr>
      <w:divsChild>
        <w:div w:id="1078942696">
          <w:marLeft w:val="0"/>
          <w:marRight w:val="0"/>
          <w:marTop w:val="0"/>
          <w:marBottom w:val="0"/>
          <w:divBdr>
            <w:top w:val="none" w:sz="0" w:space="0" w:color="auto"/>
            <w:left w:val="none" w:sz="0" w:space="0" w:color="auto"/>
            <w:bottom w:val="none" w:sz="0" w:space="0" w:color="auto"/>
            <w:right w:val="none" w:sz="0" w:space="0" w:color="auto"/>
          </w:divBdr>
        </w:div>
        <w:div w:id="1384871115">
          <w:marLeft w:val="0"/>
          <w:marRight w:val="0"/>
          <w:marTop w:val="0"/>
          <w:marBottom w:val="0"/>
          <w:divBdr>
            <w:top w:val="none" w:sz="0" w:space="0" w:color="auto"/>
            <w:left w:val="none" w:sz="0" w:space="0" w:color="auto"/>
            <w:bottom w:val="none" w:sz="0" w:space="0" w:color="auto"/>
            <w:right w:val="none" w:sz="0" w:space="0" w:color="auto"/>
          </w:divBdr>
        </w:div>
        <w:div w:id="2115050438">
          <w:marLeft w:val="0"/>
          <w:marRight w:val="0"/>
          <w:marTop w:val="0"/>
          <w:marBottom w:val="0"/>
          <w:divBdr>
            <w:top w:val="none" w:sz="0" w:space="0" w:color="auto"/>
            <w:left w:val="none" w:sz="0" w:space="0" w:color="auto"/>
            <w:bottom w:val="none" w:sz="0" w:space="0" w:color="auto"/>
            <w:right w:val="none" w:sz="0" w:space="0" w:color="auto"/>
          </w:divBdr>
        </w:div>
      </w:divsChild>
    </w:div>
    <w:div w:id="585655059">
      <w:bodyDiv w:val="1"/>
      <w:marLeft w:val="0"/>
      <w:marRight w:val="0"/>
      <w:marTop w:val="0"/>
      <w:marBottom w:val="0"/>
      <w:divBdr>
        <w:top w:val="none" w:sz="0" w:space="0" w:color="auto"/>
        <w:left w:val="none" w:sz="0" w:space="0" w:color="auto"/>
        <w:bottom w:val="none" w:sz="0" w:space="0" w:color="auto"/>
        <w:right w:val="none" w:sz="0" w:space="0" w:color="auto"/>
      </w:divBdr>
      <w:divsChild>
        <w:div w:id="943995667">
          <w:marLeft w:val="0"/>
          <w:marRight w:val="0"/>
          <w:marTop w:val="0"/>
          <w:marBottom w:val="0"/>
          <w:divBdr>
            <w:top w:val="none" w:sz="0" w:space="0" w:color="auto"/>
            <w:left w:val="none" w:sz="0" w:space="0" w:color="auto"/>
            <w:bottom w:val="none" w:sz="0" w:space="0" w:color="auto"/>
            <w:right w:val="none" w:sz="0" w:space="0" w:color="auto"/>
          </w:divBdr>
        </w:div>
        <w:div w:id="1293246602">
          <w:marLeft w:val="0"/>
          <w:marRight w:val="0"/>
          <w:marTop w:val="0"/>
          <w:marBottom w:val="0"/>
          <w:divBdr>
            <w:top w:val="none" w:sz="0" w:space="0" w:color="auto"/>
            <w:left w:val="none" w:sz="0" w:space="0" w:color="auto"/>
            <w:bottom w:val="none" w:sz="0" w:space="0" w:color="auto"/>
            <w:right w:val="none" w:sz="0" w:space="0" w:color="auto"/>
          </w:divBdr>
        </w:div>
        <w:div w:id="1335644637">
          <w:marLeft w:val="0"/>
          <w:marRight w:val="0"/>
          <w:marTop w:val="0"/>
          <w:marBottom w:val="0"/>
          <w:divBdr>
            <w:top w:val="none" w:sz="0" w:space="0" w:color="auto"/>
            <w:left w:val="none" w:sz="0" w:space="0" w:color="auto"/>
            <w:bottom w:val="none" w:sz="0" w:space="0" w:color="auto"/>
            <w:right w:val="none" w:sz="0" w:space="0" w:color="auto"/>
          </w:divBdr>
        </w:div>
      </w:divsChild>
    </w:div>
    <w:div w:id="834104732">
      <w:bodyDiv w:val="1"/>
      <w:marLeft w:val="0"/>
      <w:marRight w:val="0"/>
      <w:marTop w:val="0"/>
      <w:marBottom w:val="0"/>
      <w:divBdr>
        <w:top w:val="none" w:sz="0" w:space="0" w:color="auto"/>
        <w:left w:val="none" w:sz="0" w:space="0" w:color="auto"/>
        <w:bottom w:val="none" w:sz="0" w:space="0" w:color="auto"/>
        <w:right w:val="none" w:sz="0" w:space="0" w:color="auto"/>
      </w:divBdr>
      <w:divsChild>
        <w:div w:id="979573553">
          <w:marLeft w:val="0"/>
          <w:marRight w:val="0"/>
          <w:marTop w:val="0"/>
          <w:marBottom w:val="0"/>
          <w:divBdr>
            <w:top w:val="none" w:sz="0" w:space="0" w:color="auto"/>
            <w:left w:val="none" w:sz="0" w:space="0" w:color="auto"/>
            <w:bottom w:val="none" w:sz="0" w:space="0" w:color="auto"/>
            <w:right w:val="none" w:sz="0" w:space="0" w:color="auto"/>
          </w:divBdr>
          <w:divsChild>
            <w:div w:id="1150094939">
              <w:marLeft w:val="0"/>
              <w:marRight w:val="0"/>
              <w:marTop w:val="0"/>
              <w:marBottom w:val="0"/>
              <w:divBdr>
                <w:top w:val="none" w:sz="0" w:space="0" w:color="auto"/>
                <w:left w:val="none" w:sz="0" w:space="0" w:color="auto"/>
                <w:bottom w:val="none" w:sz="0" w:space="0" w:color="auto"/>
                <w:right w:val="none" w:sz="0" w:space="0" w:color="auto"/>
              </w:divBdr>
              <w:divsChild>
                <w:div w:id="1400514428">
                  <w:marLeft w:val="0"/>
                  <w:marRight w:val="0"/>
                  <w:marTop w:val="0"/>
                  <w:marBottom w:val="0"/>
                  <w:divBdr>
                    <w:top w:val="none" w:sz="0" w:space="0" w:color="auto"/>
                    <w:left w:val="none" w:sz="0" w:space="0" w:color="auto"/>
                    <w:bottom w:val="none" w:sz="0" w:space="0" w:color="auto"/>
                    <w:right w:val="none" w:sz="0" w:space="0" w:color="auto"/>
                  </w:divBdr>
                  <w:divsChild>
                    <w:div w:id="1026951044">
                      <w:marLeft w:val="0"/>
                      <w:marRight w:val="0"/>
                      <w:marTop w:val="0"/>
                      <w:marBottom w:val="0"/>
                      <w:divBdr>
                        <w:top w:val="none" w:sz="0" w:space="0" w:color="auto"/>
                        <w:left w:val="none" w:sz="0" w:space="0" w:color="auto"/>
                        <w:bottom w:val="none" w:sz="0" w:space="0" w:color="auto"/>
                        <w:right w:val="none" w:sz="0" w:space="0" w:color="auto"/>
                      </w:divBdr>
                      <w:divsChild>
                        <w:div w:id="8854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56710">
              <w:marLeft w:val="0"/>
              <w:marRight w:val="0"/>
              <w:marTop w:val="0"/>
              <w:marBottom w:val="0"/>
              <w:divBdr>
                <w:top w:val="none" w:sz="0" w:space="0" w:color="auto"/>
                <w:left w:val="none" w:sz="0" w:space="0" w:color="auto"/>
                <w:bottom w:val="none" w:sz="0" w:space="0" w:color="auto"/>
                <w:right w:val="none" w:sz="0" w:space="0" w:color="auto"/>
              </w:divBdr>
              <w:divsChild>
                <w:div w:id="780420707">
                  <w:marLeft w:val="0"/>
                  <w:marRight w:val="0"/>
                  <w:marTop w:val="0"/>
                  <w:marBottom w:val="0"/>
                  <w:divBdr>
                    <w:top w:val="none" w:sz="0" w:space="0" w:color="auto"/>
                    <w:left w:val="none" w:sz="0" w:space="0" w:color="auto"/>
                    <w:bottom w:val="none" w:sz="0" w:space="0" w:color="auto"/>
                    <w:right w:val="none" w:sz="0" w:space="0" w:color="auto"/>
                  </w:divBdr>
                  <w:divsChild>
                    <w:div w:id="1242252154">
                      <w:marLeft w:val="0"/>
                      <w:marRight w:val="0"/>
                      <w:marTop w:val="0"/>
                      <w:marBottom w:val="0"/>
                      <w:divBdr>
                        <w:top w:val="none" w:sz="0" w:space="0" w:color="auto"/>
                        <w:left w:val="none" w:sz="0" w:space="0" w:color="auto"/>
                        <w:bottom w:val="none" w:sz="0" w:space="0" w:color="auto"/>
                        <w:right w:val="none" w:sz="0" w:space="0" w:color="auto"/>
                      </w:divBdr>
                      <w:divsChild>
                        <w:div w:id="66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971637">
          <w:marLeft w:val="0"/>
          <w:marRight w:val="0"/>
          <w:marTop w:val="0"/>
          <w:marBottom w:val="0"/>
          <w:divBdr>
            <w:top w:val="none" w:sz="0" w:space="0" w:color="auto"/>
            <w:left w:val="none" w:sz="0" w:space="0" w:color="auto"/>
            <w:bottom w:val="none" w:sz="0" w:space="0" w:color="auto"/>
            <w:right w:val="none" w:sz="0" w:space="0" w:color="auto"/>
          </w:divBdr>
          <w:divsChild>
            <w:div w:id="1139493329">
              <w:marLeft w:val="0"/>
              <w:marRight w:val="0"/>
              <w:marTop w:val="0"/>
              <w:marBottom w:val="0"/>
              <w:divBdr>
                <w:top w:val="none" w:sz="0" w:space="0" w:color="auto"/>
                <w:left w:val="none" w:sz="0" w:space="0" w:color="auto"/>
                <w:bottom w:val="none" w:sz="0" w:space="0" w:color="auto"/>
                <w:right w:val="none" w:sz="0" w:space="0" w:color="auto"/>
              </w:divBdr>
              <w:divsChild>
                <w:div w:id="4853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2482">
      <w:bodyDiv w:val="1"/>
      <w:marLeft w:val="0"/>
      <w:marRight w:val="0"/>
      <w:marTop w:val="0"/>
      <w:marBottom w:val="0"/>
      <w:divBdr>
        <w:top w:val="none" w:sz="0" w:space="0" w:color="auto"/>
        <w:left w:val="none" w:sz="0" w:space="0" w:color="auto"/>
        <w:bottom w:val="none" w:sz="0" w:space="0" w:color="auto"/>
        <w:right w:val="none" w:sz="0" w:space="0" w:color="auto"/>
      </w:divBdr>
    </w:div>
    <w:div w:id="983660272">
      <w:bodyDiv w:val="1"/>
      <w:marLeft w:val="0"/>
      <w:marRight w:val="0"/>
      <w:marTop w:val="0"/>
      <w:marBottom w:val="0"/>
      <w:divBdr>
        <w:top w:val="none" w:sz="0" w:space="0" w:color="auto"/>
        <w:left w:val="none" w:sz="0" w:space="0" w:color="auto"/>
        <w:bottom w:val="none" w:sz="0" w:space="0" w:color="auto"/>
        <w:right w:val="none" w:sz="0" w:space="0" w:color="auto"/>
      </w:divBdr>
    </w:div>
    <w:div w:id="1102264424">
      <w:bodyDiv w:val="1"/>
      <w:marLeft w:val="0"/>
      <w:marRight w:val="0"/>
      <w:marTop w:val="0"/>
      <w:marBottom w:val="0"/>
      <w:divBdr>
        <w:top w:val="none" w:sz="0" w:space="0" w:color="auto"/>
        <w:left w:val="none" w:sz="0" w:space="0" w:color="auto"/>
        <w:bottom w:val="none" w:sz="0" w:space="0" w:color="auto"/>
        <w:right w:val="none" w:sz="0" w:space="0" w:color="auto"/>
      </w:divBdr>
      <w:divsChild>
        <w:div w:id="1378165531">
          <w:marLeft w:val="0"/>
          <w:marRight w:val="0"/>
          <w:marTop w:val="0"/>
          <w:marBottom w:val="0"/>
          <w:divBdr>
            <w:top w:val="none" w:sz="0" w:space="0" w:color="auto"/>
            <w:left w:val="none" w:sz="0" w:space="0" w:color="auto"/>
            <w:bottom w:val="none" w:sz="0" w:space="0" w:color="auto"/>
            <w:right w:val="none" w:sz="0" w:space="0" w:color="auto"/>
          </w:divBdr>
        </w:div>
        <w:div w:id="1667319588">
          <w:marLeft w:val="0"/>
          <w:marRight w:val="0"/>
          <w:marTop w:val="0"/>
          <w:marBottom w:val="0"/>
          <w:divBdr>
            <w:top w:val="none" w:sz="0" w:space="0" w:color="auto"/>
            <w:left w:val="none" w:sz="0" w:space="0" w:color="auto"/>
            <w:bottom w:val="none" w:sz="0" w:space="0" w:color="auto"/>
            <w:right w:val="none" w:sz="0" w:space="0" w:color="auto"/>
          </w:divBdr>
        </w:div>
        <w:div w:id="1697194142">
          <w:marLeft w:val="0"/>
          <w:marRight w:val="0"/>
          <w:marTop w:val="0"/>
          <w:marBottom w:val="0"/>
          <w:divBdr>
            <w:top w:val="none" w:sz="0" w:space="0" w:color="auto"/>
            <w:left w:val="none" w:sz="0" w:space="0" w:color="auto"/>
            <w:bottom w:val="none" w:sz="0" w:space="0" w:color="auto"/>
            <w:right w:val="none" w:sz="0" w:space="0" w:color="auto"/>
          </w:divBdr>
        </w:div>
      </w:divsChild>
    </w:div>
    <w:div w:id="1202478605">
      <w:bodyDiv w:val="1"/>
      <w:marLeft w:val="0"/>
      <w:marRight w:val="0"/>
      <w:marTop w:val="0"/>
      <w:marBottom w:val="0"/>
      <w:divBdr>
        <w:top w:val="none" w:sz="0" w:space="0" w:color="auto"/>
        <w:left w:val="none" w:sz="0" w:space="0" w:color="auto"/>
        <w:bottom w:val="none" w:sz="0" w:space="0" w:color="auto"/>
        <w:right w:val="none" w:sz="0" w:space="0" w:color="auto"/>
      </w:divBdr>
    </w:div>
    <w:div w:id="1412314962">
      <w:bodyDiv w:val="1"/>
      <w:marLeft w:val="0"/>
      <w:marRight w:val="0"/>
      <w:marTop w:val="0"/>
      <w:marBottom w:val="0"/>
      <w:divBdr>
        <w:top w:val="none" w:sz="0" w:space="0" w:color="auto"/>
        <w:left w:val="none" w:sz="0" w:space="0" w:color="auto"/>
        <w:bottom w:val="none" w:sz="0" w:space="0" w:color="auto"/>
        <w:right w:val="none" w:sz="0" w:space="0" w:color="auto"/>
      </w:divBdr>
      <w:divsChild>
        <w:div w:id="712929300">
          <w:marLeft w:val="0"/>
          <w:marRight w:val="0"/>
          <w:marTop w:val="0"/>
          <w:marBottom w:val="0"/>
          <w:divBdr>
            <w:top w:val="none" w:sz="0" w:space="0" w:color="auto"/>
            <w:left w:val="none" w:sz="0" w:space="0" w:color="auto"/>
            <w:bottom w:val="none" w:sz="0" w:space="0" w:color="auto"/>
            <w:right w:val="none" w:sz="0" w:space="0" w:color="auto"/>
          </w:divBdr>
        </w:div>
        <w:div w:id="1536380671">
          <w:marLeft w:val="0"/>
          <w:marRight w:val="0"/>
          <w:marTop w:val="0"/>
          <w:marBottom w:val="0"/>
          <w:divBdr>
            <w:top w:val="none" w:sz="0" w:space="0" w:color="auto"/>
            <w:left w:val="none" w:sz="0" w:space="0" w:color="auto"/>
            <w:bottom w:val="none" w:sz="0" w:space="0" w:color="auto"/>
            <w:right w:val="none" w:sz="0" w:space="0" w:color="auto"/>
          </w:divBdr>
        </w:div>
      </w:divsChild>
    </w:div>
    <w:div w:id="1430617742">
      <w:bodyDiv w:val="1"/>
      <w:marLeft w:val="0"/>
      <w:marRight w:val="0"/>
      <w:marTop w:val="0"/>
      <w:marBottom w:val="0"/>
      <w:divBdr>
        <w:top w:val="none" w:sz="0" w:space="0" w:color="auto"/>
        <w:left w:val="none" w:sz="0" w:space="0" w:color="auto"/>
        <w:bottom w:val="none" w:sz="0" w:space="0" w:color="auto"/>
        <w:right w:val="none" w:sz="0" w:space="0" w:color="auto"/>
      </w:divBdr>
    </w:div>
    <w:div w:id="1439715018">
      <w:bodyDiv w:val="1"/>
      <w:marLeft w:val="0"/>
      <w:marRight w:val="0"/>
      <w:marTop w:val="0"/>
      <w:marBottom w:val="0"/>
      <w:divBdr>
        <w:top w:val="none" w:sz="0" w:space="0" w:color="auto"/>
        <w:left w:val="none" w:sz="0" w:space="0" w:color="auto"/>
        <w:bottom w:val="none" w:sz="0" w:space="0" w:color="auto"/>
        <w:right w:val="none" w:sz="0" w:space="0" w:color="auto"/>
      </w:divBdr>
    </w:div>
    <w:div w:id="1480343742">
      <w:bodyDiv w:val="1"/>
      <w:marLeft w:val="0"/>
      <w:marRight w:val="0"/>
      <w:marTop w:val="0"/>
      <w:marBottom w:val="0"/>
      <w:divBdr>
        <w:top w:val="none" w:sz="0" w:space="0" w:color="auto"/>
        <w:left w:val="none" w:sz="0" w:space="0" w:color="auto"/>
        <w:bottom w:val="none" w:sz="0" w:space="0" w:color="auto"/>
        <w:right w:val="none" w:sz="0" w:space="0" w:color="auto"/>
      </w:divBdr>
      <w:divsChild>
        <w:div w:id="1036269832">
          <w:marLeft w:val="0"/>
          <w:marRight w:val="0"/>
          <w:marTop w:val="0"/>
          <w:marBottom w:val="0"/>
          <w:divBdr>
            <w:top w:val="none" w:sz="0" w:space="0" w:color="auto"/>
            <w:left w:val="none" w:sz="0" w:space="0" w:color="auto"/>
            <w:bottom w:val="none" w:sz="0" w:space="0" w:color="auto"/>
            <w:right w:val="none" w:sz="0" w:space="0" w:color="auto"/>
          </w:divBdr>
        </w:div>
        <w:div w:id="1113406520">
          <w:marLeft w:val="0"/>
          <w:marRight w:val="0"/>
          <w:marTop w:val="0"/>
          <w:marBottom w:val="0"/>
          <w:divBdr>
            <w:top w:val="none" w:sz="0" w:space="0" w:color="auto"/>
            <w:left w:val="none" w:sz="0" w:space="0" w:color="auto"/>
            <w:bottom w:val="none" w:sz="0" w:space="0" w:color="auto"/>
            <w:right w:val="none" w:sz="0" w:space="0" w:color="auto"/>
          </w:divBdr>
        </w:div>
        <w:div w:id="2102725484">
          <w:marLeft w:val="0"/>
          <w:marRight w:val="0"/>
          <w:marTop w:val="0"/>
          <w:marBottom w:val="0"/>
          <w:divBdr>
            <w:top w:val="none" w:sz="0" w:space="0" w:color="auto"/>
            <w:left w:val="none" w:sz="0" w:space="0" w:color="auto"/>
            <w:bottom w:val="none" w:sz="0" w:space="0" w:color="auto"/>
            <w:right w:val="none" w:sz="0" w:space="0" w:color="auto"/>
          </w:divBdr>
        </w:div>
      </w:divsChild>
    </w:div>
    <w:div w:id="1503427277">
      <w:bodyDiv w:val="1"/>
      <w:marLeft w:val="0"/>
      <w:marRight w:val="0"/>
      <w:marTop w:val="0"/>
      <w:marBottom w:val="0"/>
      <w:divBdr>
        <w:top w:val="none" w:sz="0" w:space="0" w:color="auto"/>
        <w:left w:val="none" w:sz="0" w:space="0" w:color="auto"/>
        <w:bottom w:val="none" w:sz="0" w:space="0" w:color="auto"/>
        <w:right w:val="none" w:sz="0" w:space="0" w:color="auto"/>
      </w:divBdr>
      <w:divsChild>
        <w:div w:id="94525212">
          <w:marLeft w:val="0"/>
          <w:marRight w:val="0"/>
          <w:marTop w:val="0"/>
          <w:marBottom w:val="0"/>
          <w:divBdr>
            <w:top w:val="none" w:sz="0" w:space="0" w:color="auto"/>
            <w:left w:val="none" w:sz="0" w:space="0" w:color="auto"/>
            <w:bottom w:val="none" w:sz="0" w:space="0" w:color="auto"/>
            <w:right w:val="none" w:sz="0" w:space="0" w:color="auto"/>
          </w:divBdr>
        </w:div>
        <w:div w:id="438838167">
          <w:marLeft w:val="0"/>
          <w:marRight w:val="0"/>
          <w:marTop w:val="0"/>
          <w:marBottom w:val="0"/>
          <w:divBdr>
            <w:top w:val="none" w:sz="0" w:space="0" w:color="auto"/>
            <w:left w:val="none" w:sz="0" w:space="0" w:color="auto"/>
            <w:bottom w:val="none" w:sz="0" w:space="0" w:color="auto"/>
            <w:right w:val="none" w:sz="0" w:space="0" w:color="auto"/>
          </w:divBdr>
        </w:div>
        <w:div w:id="1680545707">
          <w:marLeft w:val="0"/>
          <w:marRight w:val="0"/>
          <w:marTop w:val="0"/>
          <w:marBottom w:val="0"/>
          <w:divBdr>
            <w:top w:val="none" w:sz="0" w:space="0" w:color="auto"/>
            <w:left w:val="none" w:sz="0" w:space="0" w:color="auto"/>
            <w:bottom w:val="none" w:sz="0" w:space="0" w:color="auto"/>
            <w:right w:val="none" w:sz="0" w:space="0" w:color="auto"/>
          </w:divBdr>
        </w:div>
      </w:divsChild>
    </w:div>
    <w:div w:id="1585457147">
      <w:bodyDiv w:val="1"/>
      <w:marLeft w:val="0"/>
      <w:marRight w:val="0"/>
      <w:marTop w:val="0"/>
      <w:marBottom w:val="0"/>
      <w:divBdr>
        <w:top w:val="none" w:sz="0" w:space="0" w:color="auto"/>
        <w:left w:val="none" w:sz="0" w:space="0" w:color="auto"/>
        <w:bottom w:val="none" w:sz="0" w:space="0" w:color="auto"/>
        <w:right w:val="none" w:sz="0" w:space="0" w:color="auto"/>
      </w:divBdr>
    </w:div>
    <w:div w:id="1656685936">
      <w:bodyDiv w:val="1"/>
      <w:marLeft w:val="0"/>
      <w:marRight w:val="0"/>
      <w:marTop w:val="0"/>
      <w:marBottom w:val="0"/>
      <w:divBdr>
        <w:top w:val="none" w:sz="0" w:space="0" w:color="auto"/>
        <w:left w:val="none" w:sz="0" w:space="0" w:color="auto"/>
        <w:bottom w:val="none" w:sz="0" w:space="0" w:color="auto"/>
        <w:right w:val="none" w:sz="0" w:space="0" w:color="auto"/>
      </w:divBdr>
    </w:div>
    <w:div w:id="1671174304">
      <w:bodyDiv w:val="1"/>
      <w:marLeft w:val="0"/>
      <w:marRight w:val="0"/>
      <w:marTop w:val="0"/>
      <w:marBottom w:val="0"/>
      <w:divBdr>
        <w:top w:val="none" w:sz="0" w:space="0" w:color="auto"/>
        <w:left w:val="none" w:sz="0" w:space="0" w:color="auto"/>
        <w:bottom w:val="none" w:sz="0" w:space="0" w:color="auto"/>
        <w:right w:val="none" w:sz="0" w:space="0" w:color="auto"/>
      </w:divBdr>
      <w:divsChild>
        <w:div w:id="644823372">
          <w:marLeft w:val="0"/>
          <w:marRight w:val="0"/>
          <w:marTop w:val="0"/>
          <w:marBottom w:val="0"/>
          <w:divBdr>
            <w:top w:val="none" w:sz="0" w:space="0" w:color="auto"/>
            <w:left w:val="none" w:sz="0" w:space="0" w:color="auto"/>
            <w:bottom w:val="none" w:sz="0" w:space="0" w:color="auto"/>
            <w:right w:val="none" w:sz="0" w:space="0" w:color="auto"/>
          </w:divBdr>
        </w:div>
        <w:div w:id="866068532">
          <w:marLeft w:val="0"/>
          <w:marRight w:val="0"/>
          <w:marTop w:val="0"/>
          <w:marBottom w:val="0"/>
          <w:divBdr>
            <w:top w:val="none" w:sz="0" w:space="0" w:color="auto"/>
            <w:left w:val="none" w:sz="0" w:space="0" w:color="auto"/>
            <w:bottom w:val="none" w:sz="0" w:space="0" w:color="auto"/>
            <w:right w:val="none" w:sz="0" w:space="0" w:color="auto"/>
          </w:divBdr>
        </w:div>
        <w:div w:id="1159073781">
          <w:marLeft w:val="0"/>
          <w:marRight w:val="0"/>
          <w:marTop w:val="0"/>
          <w:marBottom w:val="0"/>
          <w:divBdr>
            <w:top w:val="none" w:sz="0" w:space="0" w:color="auto"/>
            <w:left w:val="none" w:sz="0" w:space="0" w:color="auto"/>
            <w:bottom w:val="none" w:sz="0" w:space="0" w:color="auto"/>
            <w:right w:val="none" w:sz="0" w:space="0" w:color="auto"/>
          </w:divBdr>
        </w:div>
      </w:divsChild>
    </w:div>
    <w:div w:id="1761751698">
      <w:bodyDiv w:val="1"/>
      <w:marLeft w:val="0"/>
      <w:marRight w:val="0"/>
      <w:marTop w:val="0"/>
      <w:marBottom w:val="0"/>
      <w:divBdr>
        <w:top w:val="none" w:sz="0" w:space="0" w:color="auto"/>
        <w:left w:val="none" w:sz="0" w:space="0" w:color="auto"/>
        <w:bottom w:val="none" w:sz="0" w:space="0" w:color="auto"/>
        <w:right w:val="none" w:sz="0" w:space="0" w:color="auto"/>
      </w:divBdr>
      <w:divsChild>
        <w:div w:id="255552384">
          <w:marLeft w:val="0"/>
          <w:marRight w:val="0"/>
          <w:marTop w:val="0"/>
          <w:marBottom w:val="0"/>
          <w:divBdr>
            <w:top w:val="none" w:sz="0" w:space="0" w:color="auto"/>
            <w:left w:val="none" w:sz="0" w:space="0" w:color="auto"/>
            <w:bottom w:val="none" w:sz="0" w:space="0" w:color="auto"/>
            <w:right w:val="none" w:sz="0" w:space="0" w:color="auto"/>
          </w:divBdr>
        </w:div>
        <w:div w:id="375592705">
          <w:marLeft w:val="0"/>
          <w:marRight w:val="0"/>
          <w:marTop w:val="0"/>
          <w:marBottom w:val="0"/>
          <w:divBdr>
            <w:top w:val="none" w:sz="0" w:space="0" w:color="auto"/>
            <w:left w:val="none" w:sz="0" w:space="0" w:color="auto"/>
            <w:bottom w:val="none" w:sz="0" w:space="0" w:color="auto"/>
            <w:right w:val="none" w:sz="0" w:space="0" w:color="auto"/>
          </w:divBdr>
        </w:div>
        <w:div w:id="913900174">
          <w:marLeft w:val="0"/>
          <w:marRight w:val="0"/>
          <w:marTop w:val="0"/>
          <w:marBottom w:val="0"/>
          <w:divBdr>
            <w:top w:val="none" w:sz="0" w:space="0" w:color="auto"/>
            <w:left w:val="none" w:sz="0" w:space="0" w:color="auto"/>
            <w:bottom w:val="none" w:sz="0" w:space="0" w:color="auto"/>
            <w:right w:val="none" w:sz="0" w:space="0" w:color="auto"/>
          </w:divBdr>
        </w:div>
      </w:divsChild>
    </w:div>
    <w:div w:id="1790660469">
      <w:bodyDiv w:val="1"/>
      <w:marLeft w:val="0"/>
      <w:marRight w:val="0"/>
      <w:marTop w:val="0"/>
      <w:marBottom w:val="0"/>
      <w:divBdr>
        <w:top w:val="none" w:sz="0" w:space="0" w:color="auto"/>
        <w:left w:val="none" w:sz="0" w:space="0" w:color="auto"/>
        <w:bottom w:val="none" w:sz="0" w:space="0" w:color="auto"/>
        <w:right w:val="none" w:sz="0" w:space="0" w:color="auto"/>
      </w:divBdr>
      <w:divsChild>
        <w:div w:id="994065132">
          <w:marLeft w:val="0"/>
          <w:marRight w:val="0"/>
          <w:marTop w:val="0"/>
          <w:marBottom w:val="0"/>
          <w:divBdr>
            <w:top w:val="none" w:sz="0" w:space="0" w:color="auto"/>
            <w:left w:val="none" w:sz="0" w:space="0" w:color="auto"/>
            <w:bottom w:val="none" w:sz="0" w:space="0" w:color="auto"/>
            <w:right w:val="none" w:sz="0" w:space="0" w:color="auto"/>
          </w:divBdr>
          <w:divsChild>
            <w:div w:id="1765104534">
              <w:marLeft w:val="0"/>
              <w:marRight w:val="0"/>
              <w:marTop w:val="0"/>
              <w:marBottom w:val="0"/>
              <w:divBdr>
                <w:top w:val="single" w:sz="6" w:space="5" w:color="E0E0E0"/>
                <w:left w:val="none" w:sz="0" w:space="0" w:color="auto"/>
                <w:bottom w:val="none" w:sz="0" w:space="0" w:color="auto"/>
                <w:right w:val="none" w:sz="0" w:space="0" w:color="auto"/>
              </w:divBdr>
            </w:div>
          </w:divsChild>
        </w:div>
        <w:div w:id="1299916749">
          <w:marLeft w:val="0"/>
          <w:marRight w:val="0"/>
          <w:marTop w:val="0"/>
          <w:marBottom w:val="0"/>
          <w:divBdr>
            <w:top w:val="none" w:sz="0" w:space="0" w:color="auto"/>
            <w:left w:val="none" w:sz="0" w:space="0" w:color="auto"/>
            <w:bottom w:val="single" w:sz="6" w:space="4" w:color="FFFFFF"/>
            <w:right w:val="none" w:sz="0" w:space="0" w:color="auto"/>
          </w:divBdr>
          <w:divsChild>
            <w:div w:id="650714255">
              <w:marLeft w:val="0"/>
              <w:marRight w:val="0"/>
              <w:marTop w:val="0"/>
              <w:marBottom w:val="0"/>
              <w:divBdr>
                <w:top w:val="none" w:sz="0" w:space="0" w:color="auto"/>
                <w:left w:val="none" w:sz="0" w:space="0" w:color="auto"/>
                <w:bottom w:val="none" w:sz="0" w:space="0" w:color="auto"/>
                <w:right w:val="none" w:sz="0" w:space="0" w:color="auto"/>
              </w:divBdr>
            </w:div>
            <w:div w:id="729422683">
              <w:marLeft w:val="0"/>
              <w:marRight w:val="0"/>
              <w:marTop w:val="0"/>
              <w:marBottom w:val="0"/>
              <w:divBdr>
                <w:top w:val="none" w:sz="0" w:space="0" w:color="auto"/>
                <w:left w:val="none" w:sz="0" w:space="0" w:color="auto"/>
                <w:bottom w:val="none" w:sz="0" w:space="0" w:color="auto"/>
                <w:right w:val="none" w:sz="0" w:space="0" w:color="auto"/>
              </w:divBdr>
            </w:div>
            <w:div w:id="1642229142">
              <w:marLeft w:val="0"/>
              <w:marRight w:val="0"/>
              <w:marTop w:val="0"/>
              <w:marBottom w:val="0"/>
              <w:divBdr>
                <w:top w:val="none" w:sz="0" w:space="0" w:color="auto"/>
                <w:left w:val="none" w:sz="0" w:space="0" w:color="auto"/>
                <w:bottom w:val="none" w:sz="0" w:space="0" w:color="auto"/>
                <w:right w:val="none" w:sz="0" w:space="0" w:color="auto"/>
              </w:divBdr>
            </w:div>
            <w:div w:id="2058963871">
              <w:marLeft w:val="0"/>
              <w:marRight w:val="0"/>
              <w:marTop w:val="0"/>
              <w:marBottom w:val="0"/>
              <w:divBdr>
                <w:top w:val="none" w:sz="0" w:space="0" w:color="auto"/>
                <w:left w:val="none" w:sz="0" w:space="0" w:color="auto"/>
                <w:bottom w:val="none" w:sz="0" w:space="0" w:color="auto"/>
                <w:right w:val="none" w:sz="0" w:space="0" w:color="auto"/>
              </w:divBdr>
            </w:div>
          </w:divsChild>
        </w:div>
        <w:div w:id="2006737708">
          <w:marLeft w:val="0"/>
          <w:marRight w:val="450"/>
          <w:marTop w:val="0"/>
          <w:marBottom w:val="0"/>
          <w:divBdr>
            <w:top w:val="none" w:sz="0" w:space="0" w:color="auto"/>
            <w:left w:val="none" w:sz="0" w:space="0" w:color="auto"/>
            <w:bottom w:val="none" w:sz="0" w:space="0" w:color="auto"/>
            <w:right w:val="none" w:sz="0" w:space="0" w:color="auto"/>
          </w:divBdr>
          <w:divsChild>
            <w:div w:id="6339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oslistonparishcouncil.org.uk/agendas-and-minutes.html" TargetMode="External"/><Relationship Id="rId3" Type="http://schemas.openxmlformats.org/officeDocument/2006/relationships/settings" Target="settings.xml"/><Relationship Id="rId7" Type="http://schemas.openxmlformats.org/officeDocument/2006/relationships/hyperlink" Target="http://www.rosliston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2024-06-11T10:14:00Z</cp:lastPrinted>
  <dcterms:created xsi:type="dcterms:W3CDTF">2024-06-11T10:15:00Z</dcterms:created>
  <dcterms:modified xsi:type="dcterms:W3CDTF">2024-06-11T10:15:00Z</dcterms:modified>
</cp:coreProperties>
</file>